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7CDC7" w14:textId="5E07F94A" w:rsidR="009B4FA0" w:rsidRPr="009C581E" w:rsidRDefault="00600927" w:rsidP="009C581E">
      <w:pPr>
        <w:pStyle w:val="DepartmentName"/>
        <w:rPr>
          <w:color w:val="FFE04F" w:themeColor="accent2"/>
        </w:rPr>
      </w:pPr>
      <w:r>
        <w:rPr>
          <w:noProof/>
          <w:color w:val="FFE04F" w:themeColor="accent2"/>
        </w:rPr>
        <w:drawing>
          <wp:anchor distT="0" distB="0" distL="114300" distR="114300" simplePos="0" relativeHeight="251661312" behindDoc="0" locked="0" layoutInCell="1" allowOverlap="1" wp14:anchorId="28D42772" wp14:editId="5A9CE787">
            <wp:simplePos x="0" y="0"/>
            <wp:positionH relativeFrom="column">
              <wp:posOffset>-234950</wp:posOffset>
            </wp:positionH>
            <wp:positionV relativeFrom="paragraph">
              <wp:posOffset>-2159000</wp:posOffset>
            </wp:positionV>
            <wp:extent cx="3686810" cy="3940810"/>
            <wp:effectExtent l="0" t="0" r="8890" b="2540"/>
            <wp:wrapNone/>
            <wp:docPr id="5" name="Picture 5" descr="Woman bonding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man bonding with child"/>
                    <pic:cNvPicPr/>
                  </pic:nvPicPr>
                  <pic:blipFill>
                    <a:blip r:embed="rId11">
                      <a:extLst>
                        <a:ext uri="{28A0092B-C50C-407E-A947-70E740481C1C}">
                          <a14:useLocalDpi xmlns:a14="http://schemas.microsoft.com/office/drawing/2010/main" val="0"/>
                        </a:ext>
                      </a:extLst>
                    </a:blip>
                    <a:srcRect l="18811" r="18811"/>
                    <a:stretch>
                      <a:fillRect/>
                    </a:stretch>
                  </pic:blipFill>
                  <pic:spPr bwMode="auto">
                    <a:xfrm>
                      <a:off x="0" y="0"/>
                      <a:ext cx="3686810" cy="394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3D2">
        <w:rPr>
          <w:noProof/>
          <w:color w:val="FFE04F" w:themeColor="accent2"/>
        </w:rPr>
        <w:drawing>
          <wp:anchor distT="0" distB="0" distL="114300" distR="114300" simplePos="0" relativeHeight="251658240" behindDoc="0" locked="0" layoutInCell="1" allowOverlap="1" wp14:anchorId="512BF35B" wp14:editId="72F378D3">
            <wp:simplePos x="0" y="0"/>
            <wp:positionH relativeFrom="column">
              <wp:posOffset>1041400</wp:posOffset>
            </wp:positionH>
            <wp:positionV relativeFrom="paragraph">
              <wp:posOffset>-1549400</wp:posOffset>
            </wp:positionV>
            <wp:extent cx="5600700" cy="2734498"/>
            <wp:effectExtent l="0" t="0" r="0" b="8890"/>
            <wp:wrapNone/>
            <wp:docPr id="4" name="Picture 4" descr="Photo of school study group enjoyi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school study group enjoying learning"/>
                    <pic:cNvPicPr/>
                  </pic:nvPicPr>
                  <pic:blipFill>
                    <a:blip r:embed="rId12">
                      <a:extLst>
                        <a:ext uri="{28A0092B-C50C-407E-A947-70E740481C1C}">
                          <a14:useLocalDpi xmlns:a14="http://schemas.microsoft.com/office/drawing/2010/main" val="0"/>
                        </a:ext>
                      </a:extLst>
                    </a:blip>
                    <a:srcRect t="13375" b="13375"/>
                    <a:stretch>
                      <a:fillRect/>
                    </a:stretch>
                  </pic:blipFill>
                  <pic:spPr bwMode="auto">
                    <a:xfrm>
                      <a:off x="0" y="0"/>
                      <a:ext cx="5600700" cy="2734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8A1">
        <w:rPr>
          <w:noProof/>
          <w:color w:val="FFE04F" w:themeColor="accent2"/>
        </w:rPr>
        <mc:AlternateContent>
          <mc:Choice Requires="wps">
            <w:drawing>
              <wp:anchor distT="0" distB="0" distL="114300" distR="114300" simplePos="0" relativeHeight="251659264" behindDoc="0" locked="0" layoutInCell="1" allowOverlap="1" wp14:anchorId="254B9551" wp14:editId="4293FEB7">
                <wp:simplePos x="0" y="0"/>
                <wp:positionH relativeFrom="column">
                  <wp:posOffset>47116</wp:posOffset>
                </wp:positionH>
                <wp:positionV relativeFrom="paragraph">
                  <wp:posOffset>2275530</wp:posOffset>
                </wp:positionV>
                <wp:extent cx="6310058" cy="432689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10058" cy="4326890"/>
                        </a:xfrm>
                        <a:prstGeom prst="rect">
                          <a:avLst/>
                        </a:prstGeom>
                        <a:noFill/>
                        <a:ln w="6350">
                          <a:noFill/>
                        </a:ln>
                      </wps:spPr>
                      <wps:txbx>
                        <w:txbxContent>
                          <w:p w14:paraId="59B0739A" w14:textId="71B53E41" w:rsidR="009C581E" w:rsidRPr="00E02ADE" w:rsidRDefault="00E52D17" w:rsidP="009C581E">
                            <w:pPr>
                              <w:pStyle w:val="DepartmentName"/>
                              <w:rPr>
                                <w:color w:val="FFE04F" w:themeColor="accent2"/>
                                <w:sz w:val="32"/>
                                <w:szCs w:val="32"/>
                              </w:rPr>
                            </w:pPr>
                            <w:r w:rsidRPr="00E02ADE">
                              <w:rPr>
                                <w:color w:val="FFE04F" w:themeColor="accent2"/>
                                <w:sz w:val="32"/>
                                <w:szCs w:val="32"/>
                              </w:rPr>
                              <w:t>The Rosenberry conference</w:t>
                            </w:r>
                          </w:p>
                          <w:p w14:paraId="614FC903" w14:textId="3A5F723B" w:rsidR="009C581E" w:rsidRDefault="00F7139D" w:rsidP="009C581E">
                            <w:pPr>
                              <w:pStyle w:val="Title-White"/>
                            </w:pPr>
                            <w:r w:rsidRPr="00F7139D">
                              <w:t xml:space="preserve">Advancing Effective School </w:t>
                            </w:r>
                            <w:r>
                              <w:t xml:space="preserve">   </w:t>
                            </w:r>
                            <w:r w:rsidRPr="00F7139D">
                              <w:t>Mental Health in Colorado</w:t>
                            </w:r>
                          </w:p>
                          <w:p w14:paraId="4CDF71C6" w14:textId="29A50D0A" w:rsidR="009C581E" w:rsidRDefault="00E52D17" w:rsidP="009C581E">
                            <w:pPr>
                              <w:pStyle w:val="MediumHeader-White"/>
                            </w:pPr>
                            <w:r>
                              <w:t xml:space="preserve">May </w:t>
                            </w:r>
                            <w:r w:rsidR="00872E64">
                              <w:t>5</w:t>
                            </w:r>
                            <w:r>
                              <w:t>, 202</w:t>
                            </w:r>
                            <w:r w:rsidR="00872E64">
                              <w:t>3</w:t>
                            </w:r>
                          </w:p>
                          <w:p w14:paraId="331C922C" w14:textId="5B316E7A" w:rsidR="009C581E" w:rsidRDefault="009C581E" w:rsidP="009C581E">
                            <w:pPr>
                              <w:pStyle w:val="BodyCopy-White"/>
                            </w:pPr>
                            <w:r>
                              <w:t>Children’s Hospital Colorado</w:t>
                            </w:r>
                            <w:r>
                              <w:br/>
                              <w:t>Anschutz Medical Campus</w:t>
                            </w:r>
                            <w:r>
                              <w:br/>
                            </w:r>
                          </w:p>
                          <w:p w14:paraId="6A206245" w14:textId="2C7353C4" w:rsidR="009C581E" w:rsidRDefault="009C581E" w:rsidP="009C581E">
                            <w:pPr>
                              <w:pStyle w:val="SecondLevelHeader-White"/>
                            </w:pPr>
                            <w:r>
                              <w:t xml:space="preserve">Provided by </w:t>
                            </w:r>
                          </w:p>
                          <w:p w14:paraId="3C7CF219" w14:textId="0D47D930" w:rsidR="009C581E" w:rsidRPr="009C581E" w:rsidRDefault="009C581E" w:rsidP="009C581E">
                            <w:pPr>
                              <w:pStyle w:val="BodyCopy-White"/>
                              <w:ind w:right="2160"/>
                            </w:pPr>
                            <w:r>
                              <w:t xml:space="preserve">Children’s Hospital Colorado, </w:t>
                            </w:r>
                            <w:r w:rsidR="00E52D17">
                              <w:t>Pediatric Mental Health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B9551" id="_x0000_t202" coordsize="21600,21600" o:spt="202" path="m,l,21600r21600,l21600,xe">
                <v:stroke joinstyle="miter"/>
                <v:path gradientshapeok="t" o:connecttype="rect"/>
              </v:shapetype>
              <v:shape id="Text Box 1" o:spid="_x0000_s1026" type="#_x0000_t202" style="position:absolute;margin-left:3.7pt;margin-top:179.2pt;width:496.85pt;height:3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RjFwIAAC0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" filled="f" stroked="f" strokeweight=".5pt">
                <v:textbox>
                  <w:txbxContent>
                    <w:p w14:paraId="59B0739A" w14:textId="71B53E41" w:rsidR="009C581E" w:rsidRPr="00E02ADE" w:rsidRDefault="00E52D17" w:rsidP="009C581E">
                      <w:pPr>
                        <w:pStyle w:val="DepartmentName"/>
                        <w:rPr>
                          <w:color w:val="FFE04F" w:themeColor="accent2"/>
                          <w:sz w:val="32"/>
                          <w:szCs w:val="32"/>
                        </w:rPr>
                      </w:pPr>
                      <w:r w:rsidRPr="00E02ADE">
                        <w:rPr>
                          <w:color w:val="FFE04F" w:themeColor="accent2"/>
                          <w:sz w:val="32"/>
                          <w:szCs w:val="32"/>
                        </w:rPr>
                        <w:t>The Rosenberry conference</w:t>
                      </w:r>
                    </w:p>
                    <w:p w14:paraId="614FC903" w14:textId="3A5F723B" w:rsidR="009C581E" w:rsidRDefault="00F7139D" w:rsidP="009C581E">
                      <w:pPr>
                        <w:pStyle w:val="Title-White"/>
                      </w:pPr>
                      <w:r w:rsidRPr="00F7139D">
                        <w:t xml:space="preserve">Advancing Effective School </w:t>
                      </w:r>
                      <w:r>
                        <w:t xml:space="preserve">   </w:t>
                      </w:r>
                      <w:r w:rsidRPr="00F7139D">
                        <w:t>Mental Health in Colorado</w:t>
                      </w:r>
                    </w:p>
                    <w:p w14:paraId="4CDF71C6" w14:textId="29A50D0A" w:rsidR="009C581E" w:rsidRDefault="00E52D17" w:rsidP="009C581E">
                      <w:pPr>
                        <w:pStyle w:val="MediumHeader-White"/>
                      </w:pPr>
                      <w:r>
                        <w:t xml:space="preserve">May </w:t>
                      </w:r>
                      <w:r w:rsidR="00872E64">
                        <w:t>5</w:t>
                      </w:r>
                      <w:r>
                        <w:t>, 202</w:t>
                      </w:r>
                      <w:r w:rsidR="00872E64">
                        <w:t>3</w:t>
                      </w:r>
                    </w:p>
                    <w:p w14:paraId="331C922C" w14:textId="5B316E7A" w:rsidR="009C581E" w:rsidRDefault="009C581E" w:rsidP="009C581E">
                      <w:pPr>
                        <w:pStyle w:val="BodyCopy-White"/>
                      </w:pPr>
                      <w:r>
                        <w:t>Children’s Hospital Colorado</w:t>
                      </w:r>
                      <w:r>
                        <w:br/>
                        <w:t>Anschutz Medical Campus</w:t>
                      </w:r>
                      <w:r>
                        <w:br/>
                      </w:r>
                    </w:p>
                    <w:p w14:paraId="6A206245" w14:textId="2C7353C4" w:rsidR="009C581E" w:rsidRDefault="009C581E" w:rsidP="009C581E">
                      <w:pPr>
                        <w:pStyle w:val="SecondLevelHeader-White"/>
                      </w:pPr>
                      <w:r>
                        <w:t xml:space="preserve">Provided by </w:t>
                      </w:r>
                    </w:p>
                    <w:p w14:paraId="3C7CF219" w14:textId="0D47D930" w:rsidR="009C581E" w:rsidRPr="009C581E" w:rsidRDefault="009C581E" w:rsidP="009C581E">
                      <w:pPr>
                        <w:pStyle w:val="BodyCopy-White"/>
                        <w:ind w:right="2160"/>
                      </w:pPr>
                      <w:r>
                        <w:t xml:space="preserve">Children’s Hospital Colorado, </w:t>
                      </w:r>
                      <w:r w:rsidR="00E52D17">
                        <w:t>Pediatric Mental Health Institute</w:t>
                      </w:r>
                    </w:p>
                  </w:txbxContent>
                </v:textbox>
              </v:shape>
            </w:pict>
          </mc:Fallback>
        </mc:AlternateContent>
      </w:r>
      <w:r w:rsidR="009B4FA0">
        <w:br w:type="page"/>
      </w:r>
    </w:p>
    <w:p w14:paraId="7D21F3E1" w14:textId="77777777" w:rsidR="009B4FA0" w:rsidRDefault="009B4FA0" w:rsidP="0075661E">
      <w:pPr>
        <w:pStyle w:val="BodyCopy-White"/>
        <w:sectPr w:rsidR="009B4FA0" w:rsidSect="007C2699">
          <w:headerReference w:type="first" r:id="rId13"/>
          <w:pgSz w:w="12240" w:h="15840"/>
          <w:pgMar w:top="4320" w:right="2160" w:bottom="1080" w:left="1080" w:header="720" w:footer="720" w:gutter="0"/>
          <w:cols w:space="720"/>
          <w:titlePg/>
          <w:docGrid w:linePitch="360"/>
        </w:sectPr>
      </w:pPr>
    </w:p>
    <w:p w14:paraId="4306A535" w14:textId="13307C7C" w:rsidR="00767C41" w:rsidRDefault="00D61931" w:rsidP="00767C41">
      <w:pPr>
        <w:pStyle w:val="MediumHeader"/>
        <w:sectPr w:rsidR="00767C41" w:rsidSect="007C2699">
          <w:pgSz w:w="12240" w:h="15840"/>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7215" behindDoc="1" locked="0" layoutInCell="1" allowOverlap="1" wp14:anchorId="6A28DCD9" wp14:editId="59F3297C">
                <wp:simplePos x="0" y="0"/>
                <wp:positionH relativeFrom="column">
                  <wp:posOffset>-444858</wp:posOffset>
                </wp:positionH>
                <wp:positionV relativeFrom="paragraph">
                  <wp:posOffset>-444679</wp:posOffset>
                </wp:positionV>
                <wp:extent cx="7766497" cy="10033000"/>
                <wp:effectExtent l="38100" t="25400" r="44450" b="63500"/>
                <wp:wrapNone/>
                <wp:docPr id="7" name="Rectangle 7"/>
                <wp:cNvGraphicFramePr/>
                <a:graphic xmlns:a="http://schemas.openxmlformats.org/drawingml/2006/main">
                  <a:graphicData uri="http://schemas.microsoft.com/office/word/2010/wordprocessingShape">
                    <wps:wsp>
                      <wps:cNvSpPr/>
                      <wps:spPr>
                        <a:xfrm>
                          <a:off x="0" y="0"/>
                          <a:ext cx="7766497" cy="10033000"/>
                        </a:xfrm>
                        <a:prstGeom prst="rect">
                          <a:avLst/>
                        </a:prstGeom>
                        <a:solidFill>
                          <a:schemeClr val="accent1">
                            <a:lumMod val="20000"/>
                            <a:lumOff val="80000"/>
                            <a:alpha val="2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DFECF" id="Rectangle 7" o:spid="_x0000_s1026" style="position:absolute;margin-left:-35.05pt;margin-top:-35pt;width:611.55pt;height:790pt;z-index:-2516592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" fillcolor="#afceff [660]" stroked="f">
                <v:fill opacity="16448f"/>
                <v:shadow on="t" color="black" opacity="22937f" origin=",.5" offset="0,.63889mm"/>
              </v:rect>
            </w:pict>
          </mc:Fallback>
        </mc:AlternateContent>
      </w:r>
      <w:r w:rsidR="0018788B">
        <w:t>The Rosenberry Conferenc</w:t>
      </w:r>
      <w:r w:rsidR="00DA2668">
        <w:t>e</w:t>
      </w:r>
    </w:p>
    <w:p w14:paraId="1C5502C5" w14:textId="77777777" w:rsidR="001B1C36" w:rsidRPr="00524621" w:rsidRDefault="001B1C36" w:rsidP="001B1C36">
      <w:pPr>
        <w:pStyle w:val="SecondLevelHeader-BrandBlue"/>
        <w:rPr>
          <w:rFonts w:asciiTheme="minorHAnsi" w:hAnsiTheme="minorHAnsi" w:cstheme="minorHAnsi"/>
          <w:sz w:val="22"/>
          <w:szCs w:val="22"/>
        </w:rPr>
      </w:pPr>
      <w:r w:rsidRPr="00524621">
        <w:rPr>
          <w:rFonts w:asciiTheme="minorHAnsi" w:hAnsiTheme="minorHAnsi" w:cstheme="minorHAnsi"/>
          <w:sz w:val="22"/>
          <w:szCs w:val="22"/>
        </w:rPr>
        <w:t>Course Overview and Target Audience</w:t>
      </w:r>
    </w:p>
    <w:p w14:paraId="0457FDD6" w14:textId="77777777" w:rsidR="001B1C36" w:rsidRPr="00524621" w:rsidRDefault="001B1C36" w:rsidP="001B1C36">
      <w:pPr>
        <w:rPr>
          <w:rFonts w:asciiTheme="minorHAnsi" w:hAnsiTheme="minorHAnsi" w:cstheme="minorHAnsi"/>
          <w:sz w:val="22"/>
          <w:szCs w:val="22"/>
        </w:rPr>
      </w:pPr>
      <w:r w:rsidRPr="00524621">
        <w:rPr>
          <w:rFonts w:asciiTheme="minorHAnsi" w:hAnsiTheme="minorHAnsi" w:cstheme="minorHAnsi"/>
          <w:sz w:val="22"/>
          <w:szCs w:val="22"/>
        </w:rPr>
        <w:t>Mental health promotion efforts for children include creating supportive school, home, and community environments. For this to be optimized, a myriad of universal mental health promotion strategies (Tier 1), targeted mental health prevention and early intervention services (Tier 2), and individualized mental health treatment (Tier 3) must be systematically implemented. This course will review best practice guidelines for mental health and educational systems integration while reviewing model Tier 1, Tier 2, and Tier 3 mental health programs in schools. This course will offer the opportunity to increase competence, understanding, and skills related to school-based mental health endeavors through a public health framework. This conference will be of interest to Physicians, Psychologists, Advanced Practice Providers, Social Workers, Counselors, Family Navigators, School Behavioral Health Providers, Nurses, and School Administrators.</w:t>
      </w:r>
    </w:p>
    <w:p w14:paraId="3EB1AC0C" w14:textId="77777777" w:rsidR="001B1C36" w:rsidRDefault="001B1C36" w:rsidP="001B1C36">
      <w:pPr>
        <w:pStyle w:val="SecondLevelHeader-BrandBlue"/>
        <w:rPr>
          <w:rFonts w:asciiTheme="minorHAnsi" w:hAnsiTheme="minorHAnsi" w:cstheme="minorHAnsi"/>
          <w:sz w:val="22"/>
          <w:szCs w:val="22"/>
        </w:rPr>
      </w:pPr>
    </w:p>
    <w:p w14:paraId="41220FC4" w14:textId="77777777" w:rsidR="001B1C36" w:rsidRPr="00524621" w:rsidRDefault="001B1C36" w:rsidP="001B1C36">
      <w:pPr>
        <w:pStyle w:val="SecondLevelHeader-BrandBlue"/>
        <w:rPr>
          <w:rFonts w:asciiTheme="minorHAnsi" w:hAnsiTheme="minorHAnsi" w:cstheme="minorHAnsi"/>
          <w:sz w:val="22"/>
          <w:szCs w:val="22"/>
        </w:rPr>
      </w:pPr>
      <w:r w:rsidRPr="00524621">
        <w:rPr>
          <w:rFonts w:asciiTheme="minorHAnsi" w:hAnsiTheme="minorHAnsi" w:cstheme="minorHAnsi"/>
          <w:sz w:val="22"/>
          <w:szCs w:val="22"/>
        </w:rPr>
        <w:t>Learning Objectives</w:t>
      </w:r>
    </w:p>
    <w:p w14:paraId="52C3B003" w14:textId="77777777" w:rsidR="001B1C36" w:rsidRPr="00524621" w:rsidRDefault="001B1C36" w:rsidP="001B1C36">
      <w:pPr>
        <w:pStyle w:val="1ColumnBullet"/>
        <w:numPr>
          <w:ilvl w:val="0"/>
          <w:numId w:val="0"/>
        </w:numPr>
        <w:rPr>
          <w:rFonts w:asciiTheme="minorHAnsi" w:hAnsiTheme="minorHAnsi" w:cstheme="minorHAnsi"/>
          <w:sz w:val="22"/>
          <w:szCs w:val="22"/>
        </w:rPr>
      </w:pPr>
      <w:r w:rsidRPr="00524621">
        <w:rPr>
          <w:rFonts w:asciiTheme="minorHAnsi" w:hAnsiTheme="minorHAnsi" w:cstheme="minorHAnsi"/>
          <w:sz w:val="22"/>
          <w:szCs w:val="22"/>
        </w:rPr>
        <w:t>At the conclusion of the conference, participants will be to:</w:t>
      </w:r>
    </w:p>
    <w:p w14:paraId="38444CD1" w14:textId="77777777" w:rsidR="001B1C36" w:rsidRPr="00524621" w:rsidRDefault="001B1C36" w:rsidP="001B1C36">
      <w:pPr>
        <w:pStyle w:val="1ColumnBullet"/>
        <w:numPr>
          <w:ilvl w:val="0"/>
          <w:numId w:val="3"/>
        </w:numPr>
        <w:rPr>
          <w:rFonts w:asciiTheme="minorHAnsi" w:hAnsiTheme="minorHAnsi" w:cstheme="minorHAnsi"/>
          <w:sz w:val="22"/>
          <w:szCs w:val="22"/>
        </w:rPr>
      </w:pPr>
      <w:r w:rsidRPr="00524621">
        <w:rPr>
          <w:rFonts w:asciiTheme="minorHAnsi" w:hAnsiTheme="minorHAnsi" w:cstheme="minorHAnsi"/>
          <w:sz w:val="22"/>
          <w:szCs w:val="22"/>
        </w:rPr>
        <w:t>Identify key strategies for mental health-education systems integration and advantages for both systems.</w:t>
      </w:r>
    </w:p>
    <w:p w14:paraId="2F43ACB8" w14:textId="77777777" w:rsidR="001B1C36" w:rsidRPr="00524621" w:rsidRDefault="001B1C36" w:rsidP="001B1C36">
      <w:pPr>
        <w:pStyle w:val="1ColumnBullet"/>
        <w:numPr>
          <w:ilvl w:val="0"/>
          <w:numId w:val="3"/>
        </w:numPr>
        <w:rPr>
          <w:rFonts w:asciiTheme="minorHAnsi" w:hAnsiTheme="minorHAnsi" w:cstheme="minorHAnsi"/>
          <w:sz w:val="22"/>
          <w:szCs w:val="22"/>
        </w:rPr>
      </w:pPr>
      <w:r w:rsidRPr="00524621">
        <w:rPr>
          <w:rFonts w:asciiTheme="minorHAnsi" w:hAnsiTheme="minorHAnsi" w:cstheme="minorHAnsi"/>
          <w:sz w:val="22"/>
          <w:szCs w:val="22"/>
        </w:rPr>
        <w:t xml:space="preserve">Describe examples of model mental health promotion and prevention, targeted early intervention, and treatment programs in schools. </w:t>
      </w:r>
    </w:p>
    <w:p w14:paraId="5245CA90" w14:textId="77777777" w:rsidR="001B1C36" w:rsidRPr="00524621" w:rsidRDefault="001B1C36" w:rsidP="001B1C36">
      <w:pPr>
        <w:pStyle w:val="1ColumnBullet"/>
        <w:numPr>
          <w:ilvl w:val="0"/>
          <w:numId w:val="3"/>
        </w:numPr>
        <w:rPr>
          <w:rFonts w:asciiTheme="minorHAnsi" w:hAnsiTheme="minorHAnsi" w:cstheme="minorHAnsi"/>
          <w:sz w:val="22"/>
          <w:szCs w:val="22"/>
        </w:rPr>
      </w:pPr>
      <w:r w:rsidRPr="00524621">
        <w:rPr>
          <w:rFonts w:asciiTheme="minorHAnsi" w:hAnsiTheme="minorHAnsi" w:cstheme="minorHAnsi"/>
          <w:sz w:val="22"/>
          <w:szCs w:val="22"/>
        </w:rPr>
        <w:t>Identify how chronic health conditions impact academic functioning, school performance, and behavioral and socioemotional health.</w:t>
      </w:r>
    </w:p>
    <w:p w14:paraId="5A78C73C" w14:textId="77777777" w:rsidR="001B1C36" w:rsidRPr="00524621" w:rsidRDefault="001B1C36" w:rsidP="001B1C36">
      <w:pPr>
        <w:pStyle w:val="1ColumnBullet"/>
        <w:numPr>
          <w:ilvl w:val="0"/>
          <w:numId w:val="3"/>
        </w:numPr>
        <w:rPr>
          <w:rFonts w:asciiTheme="minorHAnsi" w:hAnsiTheme="minorHAnsi" w:cstheme="minorHAnsi"/>
          <w:sz w:val="22"/>
          <w:szCs w:val="22"/>
        </w:rPr>
      </w:pPr>
      <w:r w:rsidRPr="00524621">
        <w:rPr>
          <w:rFonts w:asciiTheme="minorHAnsi" w:hAnsiTheme="minorHAnsi" w:cstheme="minorHAnsi"/>
          <w:sz w:val="22"/>
          <w:szCs w:val="22"/>
        </w:rPr>
        <w:t>Identify opportunities to improve interprofessional collaboration and overcome barriers that may influence collaboration practices.</w:t>
      </w:r>
    </w:p>
    <w:p w14:paraId="7FDB1B36" w14:textId="62531647" w:rsidR="00767C41" w:rsidRDefault="001D3F19" w:rsidP="00767C41">
      <w:pPr>
        <w:pStyle w:val="SecondLevelHeader-BrandBlue"/>
      </w:pPr>
      <w:r>
        <w:t>Agenda</w:t>
      </w:r>
    </w:p>
    <w:p w14:paraId="5F1CCDB0" w14:textId="29004CB9" w:rsidR="00767C41" w:rsidRDefault="001D3F19" w:rsidP="00767C41">
      <w:pPr>
        <w:pStyle w:val="SecondLevelHeader-BrandBlue"/>
      </w:pPr>
      <w:r>
        <w:t>Fri</w:t>
      </w:r>
      <w:r w:rsidR="00767C41">
        <w:t xml:space="preserve">day, </w:t>
      </w:r>
      <w:r w:rsidR="003635F8">
        <w:t>May 5, 2023</w:t>
      </w:r>
    </w:p>
    <w:p w14:paraId="20518AEF" w14:textId="77777777" w:rsidR="001B1C36" w:rsidRPr="00524621" w:rsidRDefault="001B1C36" w:rsidP="001B1C36">
      <w:pPr>
        <w:pStyle w:val="Heading2"/>
        <w:rPr>
          <w:rFonts w:asciiTheme="minorHAnsi" w:hAnsiTheme="minorHAnsi" w:cstheme="minorHAnsi"/>
          <w:sz w:val="22"/>
          <w:szCs w:val="22"/>
        </w:rPr>
      </w:pPr>
      <w:r w:rsidRPr="00524621">
        <w:rPr>
          <w:rFonts w:asciiTheme="minorHAnsi" w:hAnsiTheme="minorHAnsi" w:cstheme="minorHAnsi"/>
          <w:sz w:val="22"/>
          <w:szCs w:val="22"/>
        </w:rPr>
        <w:t>8:00 a.m.</w:t>
      </w:r>
      <w:r w:rsidRPr="00524621">
        <w:rPr>
          <w:rFonts w:asciiTheme="minorHAnsi" w:hAnsiTheme="minorHAnsi" w:cstheme="minorHAnsi"/>
          <w:sz w:val="22"/>
          <w:szCs w:val="22"/>
        </w:rPr>
        <w:tab/>
        <w:t>Welcome</w:t>
      </w:r>
    </w:p>
    <w:p w14:paraId="734BB00A" w14:textId="77777777" w:rsidR="001B1C36" w:rsidRPr="00524621" w:rsidRDefault="001B1C36" w:rsidP="001B1C36">
      <w:pPr>
        <w:pStyle w:val="Speaker"/>
        <w:ind w:left="720" w:firstLine="720"/>
        <w:rPr>
          <w:rFonts w:asciiTheme="minorHAnsi" w:hAnsiTheme="minorHAnsi" w:cstheme="minorHAnsi"/>
          <w:sz w:val="22"/>
          <w:szCs w:val="22"/>
        </w:rPr>
      </w:pPr>
      <w:r w:rsidRPr="00524621">
        <w:rPr>
          <w:rFonts w:asciiTheme="minorHAnsi" w:hAnsiTheme="minorHAnsi" w:cstheme="minorHAnsi"/>
          <w:sz w:val="22"/>
          <w:szCs w:val="22"/>
        </w:rPr>
        <w:t>Cindy Buchanan, PhD</w:t>
      </w:r>
    </w:p>
    <w:p w14:paraId="39AD58D5" w14:textId="77777777" w:rsidR="001B1C36" w:rsidRPr="00524621" w:rsidRDefault="001B1C36" w:rsidP="001B1C36">
      <w:pPr>
        <w:pStyle w:val="Speaker"/>
        <w:ind w:left="720" w:firstLine="720"/>
        <w:rPr>
          <w:rFonts w:asciiTheme="minorHAnsi" w:hAnsiTheme="minorHAnsi" w:cstheme="minorHAnsi"/>
          <w:sz w:val="22"/>
          <w:szCs w:val="22"/>
        </w:rPr>
      </w:pPr>
      <w:r w:rsidRPr="00524621">
        <w:rPr>
          <w:rFonts w:asciiTheme="minorHAnsi" w:hAnsiTheme="minorHAnsi" w:cstheme="minorHAnsi"/>
          <w:sz w:val="22"/>
          <w:szCs w:val="22"/>
        </w:rPr>
        <w:t>Ron-Li Liaw, MD</w:t>
      </w:r>
    </w:p>
    <w:p w14:paraId="4A35BE1E" w14:textId="77777777" w:rsidR="001B1C36" w:rsidRPr="001B1C36" w:rsidRDefault="001B1C36" w:rsidP="001B1C36">
      <w:pPr>
        <w:pStyle w:val="Heading2"/>
        <w:ind w:left="1440" w:hanging="1440"/>
        <w:rPr>
          <w:rFonts w:asciiTheme="minorHAnsi" w:hAnsiTheme="minorHAnsi" w:cstheme="minorHAnsi"/>
          <w:b w:val="0"/>
          <w:bCs/>
          <w:sz w:val="22"/>
          <w:szCs w:val="22"/>
        </w:rPr>
      </w:pPr>
      <w:r w:rsidRPr="00524621">
        <w:rPr>
          <w:rFonts w:asciiTheme="minorHAnsi" w:hAnsiTheme="minorHAnsi" w:cstheme="minorHAnsi"/>
          <w:sz w:val="22"/>
          <w:szCs w:val="22"/>
        </w:rPr>
        <w:t>8:15</w:t>
      </w:r>
      <w:r w:rsidRPr="00524621">
        <w:rPr>
          <w:rFonts w:asciiTheme="minorHAnsi" w:hAnsiTheme="minorHAnsi" w:cstheme="minorHAnsi"/>
          <w:sz w:val="22"/>
          <w:szCs w:val="22"/>
        </w:rPr>
        <w:tab/>
        <w:t xml:space="preserve">Session One </w:t>
      </w:r>
      <w:r w:rsidRPr="001B1C36">
        <w:rPr>
          <w:rFonts w:asciiTheme="minorHAnsi" w:hAnsiTheme="minorHAnsi" w:cstheme="minorHAnsi"/>
          <w:b w:val="0"/>
          <w:bCs/>
          <w:sz w:val="22"/>
          <w:szCs w:val="22"/>
        </w:rPr>
        <w:t>– The Critical Importance of School Mental Health in 2023</w:t>
      </w:r>
    </w:p>
    <w:p w14:paraId="0ACB5D78" w14:textId="77777777" w:rsidR="001B1C36" w:rsidRPr="00524621" w:rsidRDefault="001B1C36" w:rsidP="001B1C36">
      <w:pPr>
        <w:pStyle w:val="Speaker"/>
        <w:ind w:left="720" w:firstLine="720"/>
        <w:rPr>
          <w:rFonts w:asciiTheme="minorHAnsi" w:hAnsiTheme="minorHAnsi" w:cstheme="minorHAnsi"/>
          <w:sz w:val="22"/>
          <w:szCs w:val="22"/>
        </w:rPr>
      </w:pPr>
      <w:r w:rsidRPr="00524621">
        <w:rPr>
          <w:rFonts w:asciiTheme="minorHAnsi" w:hAnsiTheme="minorHAnsi" w:cstheme="minorHAnsi"/>
          <w:sz w:val="22"/>
          <w:szCs w:val="22"/>
        </w:rPr>
        <w:t>Mark D. Weist, PhD</w:t>
      </w:r>
    </w:p>
    <w:p w14:paraId="36CD6C88" w14:textId="77777777" w:rsidR="001B1C36" w:rsidRPr="00524621" w:rsidRDefault="001B1C36" w:rsidP="001B1C36">
      <w:pPr>
        <w:pStyle w:val="Heading2"/>
        <w:rPr>
          <w:rFonts w:asciiTheme="minorHAnsi" w:hAnsiTheme="minorHAnsi" w:cstheme="minorHAnsi"/>
          <w:sz w:val="22"/>
          <w:szCs w:val="22"/>
        </w:rPr>
      </w:pPr>
      <w:r w:rsidRPr="00524621">
        <w:rPr>
          <w:rFonts w:asciiTheme="minorHAnsi" w:hAnsiTheme="minorHAnsi" w:cstheme="minorHAnsi"/>
          <w:sz w:val="22"/>
          <w:szCs w:val="22"/>
        </w:rPr>
        <w:t>10:00</w:t>
      </w:r>
      <w:r w:rsidRPr="00524621">
        <w:rPr>
          <w:rFonts w:asciiTheme="minorHAnsi" w:hAnsiTheme="minorHAnsi" w:cstheme="minorHAnsi"/>
          <w:sz w:val="22"/>
          <w:szCs w:val="22"/>
        </w:rPr>
        <w:tab/>
      </w:r>
      <w:r w:rsidRPr="00524621">
        <w:rPr>
          <w:rFonts w:asciiTheme="minorHAnsi" w:hAnsiTheme="minorHAnsi" w:cstheme="minorHAnsi"/>
          <w:sz w:val="22"/>
          <w:szCs w:val="22"/>
        </w:rPr>
        <w:tab/>
      </w:r>
      <w:r w:rsidRPr="001B1C36">
        <w:rPr>
          <w:rFonts w:asciiTheme="minorHAnsi" w:hAnsiTheme="minorHAnsi" w:cstheme="minorHAnsi"/>
          <w:b w:val="0"/>
          <w:bCs/>
          <w:sz w:val="22"/>
          <w:szCs w:val="22"/>
        </w:rPr>
        <w:t>Break</w:t>
      </w:r>
    </w:p>
    <w:p w14:paraId="01C97022" w14:textId="77777777" w:rsidR="001B1C36" w:rsidRPr="001B1C36" w:rsidRDefault="001B1C36" w:rsidP="001B1C36">
      <w:pPr>
        <w:pStyle w:val="Heading2"/>
        <w:ind w:left="1440" w:hanging="1440"/>
        <w:rPr>
          <w:rFonts w:asciiTheme="minorHAnsi" w:hAnsiTheme="minorHAnsi" w:cstheme="minorHAnsi"/>
          <w:b w:val="0"/>
          <w:bCs/>
          <w:sz w:val="22"/>
          <w:szCs w:val="22"/>
        </w:rPr>
      </w:pPr>
      <w:r w:rsidRPr="00524621">
        <w:rPr>
          <w:rFonts w:asciiTheme="minorHAnsi" w:hAnsiTheme="minorHAnsi" w:cstheme="minorHAnsi"/>
          <w:sz w:val="22"/>
          <w:szCs w:val="22"/>
        </w:rPr>
        <w:t>10:15</w:t>
      </w:r>
      <w:r w:rsidRPr="00524621">
        <w:rPr>
          <w:rFonts w:asciiTheme="minorHAnsi" w:hAnsiTheme="minorHAnsi" w:cstheme="minorHAnsi"/>
          <w:sz w:val="22"/>
          <w:szCs w:val="22"/>
        </w:rPr>
        <w:tab/>
        <w:t xml:space="preserve">Session Two – </w:t>
      </w:r>
      <w:r w:rsidRPr="001B1C36">
        <w:rPr>
          <w:rFonts w:asciiTheme="minorHAnsi" w:hAnsiTheme="minorHAnsi" w:cstheme="minorHAnsi"/>
          <w:b w:val="0"/>
          <w:bCs/>
          <w:sz w:val="22"/>
          <w:szCs w:val="22"/>
        </w:rPr>
        <w:t>Mental Health Promotion/Prevention (Tier 1) and Early Intervention (Tier 2) Programming in Schools: How do we advance the quality of services and supports?</w:t>
      </w:r>
    </w:p>
    <w:p w14:paraId="27DF69D9" w14:textId="77777777" w:rsidR="001B1C36" w:rsidRPr="00524621" w:rsidRDefault="001B1C36" w:rsidP="001B1C36">
      <w:pPr>
        <w:pStyle w:val="Speaker"/>
        <w:ind w:left="720" w:firstLine="720"/>
        <w:rPr>
          <w:rFonts w:asciiTheme="minorHAnsi" w:hAnsiTheme="minorHAnsi" w:cstheme="minorHAnsi"/>
          <w:sz w:val="22"/>
          <w:szCs w:val="22"/>
        </w:rPr>
      </w:pPr>
      <w:r w:rsidRPr="00524621">
        <w:rPr>
          <w:rFonts w:asciiTheme="minorHAnsi" w:hAnsiTheme="minorHAnsi" w:cstheme="minorHAnsi"/>
          <w:sz w:val="22"/>
          <w:szCs w:val="22"/>
        </w:rPr>
        <w:t>Brian P. Daly, PhD</w:t>
      </w:r>
    </w:p>
    <w:p w14:paraId="40EC64BA" w14:textId="77777777" w:rsidR="001B1C36" w:rsidRPr="00524621" w:rsidRDefault="001B1C36" w:rsidP="001B1C36">
      <w:pPr>
        <w:pStyle w:val="Heading2"/>
        <w:ind w:left="1440" w:hanging="1440"/>
        <w:rPr>
          <w:rFonts w:asciiTheme="minorHAnsi" w:hAnsiTheme="minorHAnsi" w:cstheme="minorHAnsi"/>
          <w:sz w:val="22"/>
          <w:szCs w:val="22"/>
        </w:rPr>
      </w:pPr>
      <w:r w:rsidRPr="00524621">
        <w:rPr>
          <w:rFonts w:asciiTheme="minorHAnsi" w:hAnsiTheme="minorHAnsi" w:cstheme="minorHAnsi"/>
          <w:sz w:val="22"/>
          <w:szCs w:val="22"/>
        </w:rPr>
        <w:t>11:00</w:t>
      </w:r>
      <w:r w:rsidRPr="00524621">
        <w:rPr>
          <w:rFonts w:asciiTheme="minorHAnsi" w:hAnsiTheme="minorHAnsi" w:cstheme="minorHAnsi"/>
          <w:sz w:val="22"/>
          <w:szCs w:val="22"/>
        </w:rPr>
        <w:tab/>
      </w:r>
      <w:r w:rsidRPr="00686B2C">
        <w:rPr>
          <w:rFonts w:asciiTheme="minorHAnsi" w:hAnsiTheme="minorHAnsi" w:cstheme="minorHAnsi"/>
          <w:b w:val="0"/>
          <w:bCs/>
          <w:sz w:val="22"/>
          <w:szCs w:val="22"/>
        </w:rPr>
        <w:t>Break</w:t>
      </w:r>
    </w:p>
    <w:p w14:paraId="47E11B92" w14:textId="77777777" w:rsidR="001B1C36" w:rsidRPr="001B1C36" w:rsidRDefault="001B1C36" w:rsidP="001B1C36">
      <w:pPr>
        <w:pStyle w:val="Heading2"/>
        <w:ind w:left="1440" w:hanging="1440"/>
        <w:rPr>
          <w:rFonts w:asciiTheme="minorHAnsi" w:hAnsiTheme="minorHAnsi" w:cstheme="minorHAnsi"/>
          <w:b w:val="0"/>
          <w:bCs/>
          <w:sz w:val="22"/>
          <w:szCs w:val="22"/>
        </w:rPr>
      </w:pPr>
      <w:r w:rsidRPr="00524621">
        <w:rPr>
          <w:rFonts w:asciiTheme="minorHAnsi" w:hAnsiTheme="minorHAnsi" w:cstheme="minorHAnsi"/>
          <w:sz w:val="22"/>
          <w:szCs w:val="22"/>
        </w:rPr>
        <w:t>11:15</w:t>
      </w:r>
      <w:r w:rsidRPr="00524621">
        <w:rPr>
          <w:rFonts w:asciiTheme="minorHAnsi" w:hAnsiTheme="minorHAnsi" w:cstheme="minorHAnsi"/>
          <w:sz w:val="22"/>
          <w:szCs w:val="22"/>
        </w:rPr>
        <w:tab/>
        <w:t xml:space="preserve">Session Three – </w:t>
      </w:r>
      <w:r w:rsidRPr="001B1C36">
        <w:rPr>
          <w:rFonts w:asciiTheme="minorHAnsi" w:hAnsiTheme="minorHAnsi" w:cstheme="minorHAnsi"/>
          <w:b w:val="0"/>
          <w:bCs/>
          <w:sz w:val="22"/>
          <w:szCs w:val="22"/>
        </w:rPr>
        <w:t>Strategies and Partnerships for Supporting Youth with Chronic Illnesses in Schools</w:t>
      </w:r>
    </w:p>
    <w:p w14:paraId="21EB8E60" w14:textId="77777777" w:rsidR="001B1C36" w:rsidRPr="00524621" w:rsidRDefault="001B1C36" w:rsidP="001B1C36">
      <w:pPr>
        <w:pStyle w:val="Speaker"/>
        <w:ind w:left="720" w:firstLine="720"/>
        <w:rPr>
          <w:rFonts w:asciiTheme="minorHAnsi" w:hAnsiTheme="minorHAnsi" w:cstheme="minorHAnsi"/>
          <w:sz w:val="22"/>
          <w:szCs w:val="22"/>
        </w:rPr>
      </w:pPr>
      <w:r w:rsidRPr="00524621">
        <w:rPr>
          <w:rFonts w:asciiTheme="minorHAnsi" w:hAnsiTheme="minorHAnsi" w:cstheme="minorHAnsi"/>
          <w:sz w:val="22"/>
          <w:szCs w:val="22"/>
        </w:rPr>
        <w:t>Brian P. Daly, PhD</w:t>
      </w:r>
    </w:p>
    <w:p w14:paraId="64C1C6A6" w14:textId="77777777" w:rsidR="001B1C36" w:rsidRPr="00524621" w:rsidRDefault="001B1C36" w:rsidP="001B1C36">
      <w:pPr>
        <w:pStyle w:val="Heading2"/>
        <w:rPr>
          <w:rFonts w:asciiTheme="minorHAnsi" w:hAnsiTheme="minorHAnsi" w:cstheme="minorHAnsi"/>
          <w:sz w:val="22"/>
          <w:szCs w:val="22"/>
        </w:rPr>
      </w:pPr>
      <w:r w:rsidRPr="00524621">
        <w:rPr>
          <w:rFonts w:asciiTheme="minorHAnsi" w:hAnsiTheme="minorHAnsi" w:cstheme="minorHAnsi"/>
          <w:sz w:val="22"/>
          <w:szCs w:val="22"/>
        </w:rPr>
        <w:t>12:00 p.m.</w:t>
      </w:r>
      <w:r w:rsidRPr="00524621">
        <w:rPr>
          <w:rFonts w:asciiTheme="minorHAnsi" w:hAnsiTheme="minorHAnsi" w:cstheme="minorHAnsi"/>
          <w:sz w:val="22"/>
          <w:szCs w:val="22"/>
        </w:rPr>
        <w:tab/>
      </w:r>
      <w:r w:rsidRPr="00B9504A">
        <w:rPr>
          <w:rFonts w:asciiTheme="minorHAnsi" w:hAnsiTheme="minorHAnsi" w:cstheme="minorHAnsi"/>
          <w:b w:val="0"/>
          <w:bCs/>
          <w:sz w:val="22"/>
          <w:szCs w:val="22"/>
        </w:rPr>
        <w:t>Lunch</w:t>
      </w:r>
    </w:p>
    <w:p w14:paraId="78EEBCF8" w14:textId="77777777" w:rsidR="001B1C36" w:rsidRPr="001B1C36" w:rsidRDefault="001B1C36" w:rsidP="001B1C36">
      <w:pPr>
        <w:pStyle w:val="Heading2"/>
        <w:ind w:left="1440" w:hanging="1440"/>
        <w:rPr>
          <w:rFonts w:asciiTheme="minorHAnsi" w:hAnsiTheme="minorHAnsi" w:cstheme="minorHAnsi"/>
          <w:b w:val="0"/>
          <w:bCs/>
          <w:sz w:val="22"/>
          <w:szCs w:val="22"/>
        </w:rPr>
      </w:pPr>
      <w:r w:rsidRPr="00524621">
        <w:rPr>
          <w:rFonts w:asciiTheme="minorHAnsi" w:hAnsiTheme="minorHAnsi" w:cstheme="minorHAnsi"/>
          <w:sz w:val="22"/>
          <w:szCs w:val="22"/>
        </w:rPr>
        <w:t>12:45</w:t>
      </w:r>
      <w:r w:rsidRPr="00524621">
        <w:rPr>
          <w:rFonts w:asciiTheme="minorHAnsi" w:hAnsiTheme="minorHAnsi" w:cstheme="minorHAnsi"/>
          <w:sz w:val="22"/>
          <w:szCs w:val="22"/>
        </w:rPr>
        <w:tab/>
        <w:t xml:space="preserve">Session Four - </w:t>
      </w:r>
      <w:r w:rsidRPr="001B1C36">
        <w:rPr>
          <w:rFonts w:asciiTheme="minorHAnsi" w:hAnsiTheme="minorHAnsi" w:cstheme="minorHAnsi"/>
          <w:b w:val="0"/>
          <w:bCs/>
          <w:sz w:val="22"/>
          <w:szCs w:val="22"/>
        </w:rPr>
        <w:t>A Multidisciplinary Hospital-Based School and Treatment Program for Children with Significant Medical and Psychosocial Needs</w:t>
      </w:r>
    </w:p>
    <w:p w14:paraId="79D48128" w14:textId="6D180383" w:rsidR="001B1C36" w:rsidRPr="00524621" w:rsidRDefault="001B1C36" w:rsidP="001B1C36">
      <w:pPr>
        <w:pStyle w:val="Speaker"/>
        <w:ind w:left="720" w:firstLine="720"/>
        <w:rPr>
          <w:rFonts w:asciiTheme="minorHAnsi" w:hAnsiTheme="minorHAnsi" w:cstheme="minorHAnsi"/>
          <w:sz w:val="22"/>
          <w:szCs w:val="22"/>
        </w:rPr>
      </w:pPr>
      <w:r w:rsidRPr="00524621">
        <w:rPr>
          <w:rFonts w:asciiTheme="minorHAnsi" w:hAnsiTheme="minorHAnsi" w:cstheme="minorHAnsi"/>
          <w:sz w:val="22"/>
          <w:szCs w:val="22"/>
        </w:rPr>
        <w:t>Jennifer Lindwall, PhD</w:t>
      </w:r>
      <w:r w:rsidR="009F6B9A">
        <w:rPr>
          <w:rFonts w:asciiTheme="minorHAnsi" w:hAnsiTheme="minorHAnsi" w:cstheme="minorHAnsi"/>
          <w:sz w:val="22"/>
          <w:szCs w:val="22"/>
        </w:rPr>
        <w:tab/>
      </w:r>
      <w:r w:rsidR="009F6B9A">
        <w:rPr>
          <w:rFonts w:asciiTheme="minorHAnsi" w:hAnsiTheme="minorHAnsi" w:cstheme="minorHAnsi"/>
          <w:sz w:val="22"/>
          <w:szCs w:val="22"/>
        </w:rPr>
        <w:tab/>
        <w:t>Kay Troxell, BSN RN CPN</w:t>
      </w:r>
    </w:p>
    <w:p w14:paraId="686BE087" w14:textId="77777777" w:rsidR="001B1C36" w:rsidRPr="00524621" w:rsidRDefault="001B1C36" w:rsidP="001B1C36">
      <w:pPr>
        <w:pStyle w:val="Heading2"/>
        <w:ind w:left="1440" w:hanging="1440"/>
        <w:rPr>
          <w:rFonts w:asciiTheme="minorHAnsi" w:hAnsiTheme="minorHAnsi" w:cstheme="minorHAnsi"/>
          <w:sz w:val="22"/>
          <w:szCs w:val="22"/>
        </w:rPr>
      </w:pPr>
      <w:r w:rsidRPr="00524621">
        <w:rPr>
          <w:rFonts w:asciiTheme="minorHAnsi" w:hAnsiTheme="minorHAnsi" w:cstheme="minorHAnsi"/>
          <w:sz w:val="22"/>
          <w:szCs w:val="22"/>
        </w:rPr>
        <w:t>1:45</w:t>
      </w:r>
      <w:r w:rsidRPr="00524621">
        <w:rPr>
          <w:rFonts w:asciiTheme="minorHAnsi" w:hAnsiTheme="minorHAnsi" w:cstheme="minorHAnsi"/>
          <w:sz w:val="22"/>
          <w:szCs w:val="22"/>
        </w:rPr>
        <w:tab/>
      </w:r>
      <w:r w:rsidRPr="002513BB">
        <w:rPr>
          <w:rFonts w:asciiTheme="minorHAnsi" w:hAnsiTheme="minorHAnsi" w:cstheme="minorHAnsi"/>
          <w:b w:val="0"/>
          <w:bCs/>
          <w:sz w:val="22"/>
          <w:szCs w:val="22"/>
        </w:rPr>
        <w:t>Break</w:t>
      </w:r>
    </w:p>
    <w:p w14:paraId="0D9184C5" w14:textId="18CCFEBD" w:rsidR="001B1C36" w:rsidRPr="00524621" w:rsidRDefault="001B1C36" w:rsidP="001B1C36">
      <w:pPr>
        <w:pStyle w:val="Heading2"/>
        <w:ind w:left="1440" w:hanging="1440"/>
        <w:rPr>
          <w:rFonts w:asciiTheme="minorHAnsi" w:hAnsiTheme="minorHAnsi" w:cstheme="minorHAnsi"/>
          <w:sz w:val="22"/>
          <w:szCs w:val="22"/>
        </w:rPr>
      </w:pPr>
      <w:r w:rsidRPr="00524621">
        <w:rPr>
          <w:rFonts w:asciiTheme="minorHAnsi" w:hAnsiTheme="minorHAnsi" w:cstheme="minorHAnsi"/>
          <w:sz w:val="22"/>
          <w:szCs w:val="22"/>
        </w:rPr>
        <w:t>2:00</w:t>
      </w:r>
      <w:r w:rsidRPr="00524621">
        <w:rPr>
          <w:rFonts w:asciiTheme="minorHAnsi" w:hAnsiTheme="minorHAnsi" w:cstheme="minorHAnsi"/>
          <w:sz w:val="22"/>
          <w:szCs w:val="22"/>
        </w:rPr>
        <w:tab/>
        <w:t xml:space="preserve">Session Five – </w:t>
      </w:r>
      <w:r w:rsidRPr="001B1C36">
        <w:rPr>
          <w:rFonts w:asciiTheme="minorHAnsi" w:hAnsiTheme="minorHAnsi" w:cstheme="minorHAnsi"/>
          <w:b w:val="0"/>
          <w:bCs/>
          <w:sz w:val="22"/>
          <w:szCs w:val="22"/>
        </w:rPr>
        <w:t>Improving Interprofessional Collaboration Across Clinical and School Contexts for Children with</w:t>
      </w:r>
      <w:r>
        <w:rPr>
          <w:rFonts w:asciiTheme="minorHAnsi" w:hAnsiTheme="minorHAnsi" w:cstheme="minorHAnsi"/>
          <w:b w:val="0"/>
          <w:bCs/>
          <w:sz w:val="22"/>
          <w:szCs w:val="22"/>
        </w:rPr>
        <w:t xml:space="preserve"> </w:t>
      </w:r>
      <w:r w:rsidRPr="001B1C36">
        <w:rPr>
          <w:rFonts w:asciiTheme="minorHAnsi" w:hAnsiTheme="minorHAnsi" w:cstheme="minorHAnsi"/>
          <w:b w:val="0"/>
          <w:bCs/>
          <w:sz w:val="22"/>
          <w:szCs w:val="22"/>
        </w:rPr>
        <w:t>Neurodevelopmental Disorders</w:t>
      </w:r>
    </w:p>
    <w:p w14:paraId="229F385C" w14:textId="77777777" w:rsidR="001B1C36" w:rsidRPr="00524621" w:rsidRDefault="001B1C36" w:rsidP="001B1C36">
      <w:pPr>
        <w:pStyle w:val="Speaker"/>
        <w:ind w:left="720" w:firstLine="720"/>
        <w:rPr>
          <w:rFonts w:asciiTheme="minorHAnsi" w:hAnsiTheme="minorHAnsi" w:cstheme="minorHAnsi"/>
          <w:sz w:val="22"/>
          <w:szCs w:val="22"/>
        </w:rPr>
      </w:pPr>
      <w:r w:rsidRPr="00524621">
        <w:rPr>
          <w:rFonts w:asciiTheme="minorHAnsi" w:hAnsiTheme="minorHAnsi" w:cstheme="minorHAnsi"/>
          <w:sz w:val="22"/>
          <w:szCs w:val="22"/>
        </w:rPr>
        <w:t>Bryn Harris, PhD, NSCP</w:t>
      </w:r>
    </w:p>
    <w:p w14:paraId="60208AB2" w14:textId="6FAC7467" w:rsidR="00686B2C" w:rsidRPr="00686B2C" w:rsidRDefault="001B1C36" w:rsidP="004D7042">
      <w:pPr>
        <w:pStyle w:val="Heading2"/>
        <w:ind w:left="1440" w:hanging="1440"/>
        <w:rPr>
          <w:rFonts w:asciiTheme="minorHAnsi" w:hAnsiTheme="minorHAnsi" w:cstheme="minorHAnsi"/>
          <w:sz w:val="22"/>
          <w:szCs w:val="22"/>
        </w:rPr>
      </w:pPr>
      <w:r w:rsidRPr="00524621">
        <w:rPr>
          <w:rFonts w:asciiTheme="minorHAnsi" w:hAnsiTheme="minorHAnsi" w:cstheme="minorHAnsi"/>
          <w:sz w:val="22"/>
          <w:szCs w:val="22"/>
        </w:rPr>
        <w:t>3:30</w:t>
      </w:r>
      <w:r w:rsidR="004D7042">
        <w:rPr>
          <w:rFonts w:asciiTheme="minorHAnsi" w:hAnsiTheme="minorHAnsi" w:cstheme="minorHAnsi"/>
          <w:sz w:val="22"/>
          <w:szCs w:val="22"/>
        </w:rPr>
        <w:t>-3:45</w:t>
      </w:r>
      <w:r w:rsidRPr="00524621">
        <w:rPr>
          <w:rFonts w:asciiTheme="minorHAnsi" w:hAnsiTheme="minorHAnsi" w:cstheme="minorHAnsi"/>
          <w:sz w:val="22"/>
          <w:szCs w:val="22"/>
        </w:rPr>
        <w:tab/>
        <w:t>Closing Comments</w:t>
      </w:r>
      <w:r w:rsidR="00503B5A">
        <w:rPr>
          <w:rFonts w:asciiTheme="minorHAnsi" w:hAnsiTheme="minorHAnsi" w:cstheme="minorHAnsi"/>
          <w:sz w:val="22"/>
          <w:szCs w:val="22"/>
        </w:rPr>
        <w:t xml:space="preserve">, </w:t>
      </w:r>
      <w:r w:rsidRPr="00524621">
        <w:rPr>
          <w:rFonts w:asciiTheme="minorHAnsi" w:hAnsiTheme="minorHAnsi" w:cstheme="minorHAnsi"/>
          <w:sz w:val="22"/>
          <w:szCs w:val="22"/>
        </w:rPr>
        <w:t>Evaluation</w:t>
      </w:r>
      <w:r w:rsidR="009F6B9A">
        <w:rPr>
          <w:rFonts w:asciiTheme="minorHAnsi" w:hAnsiTheme="minorHAnsi" w:cstheme="minorHAnsi"/>
          <w:sz w:val="22"/>
          <w:szCs w:val="22"/>
        </w:rPr>
        <w:t xml:space="preserve"> </w:t>
      </w:r>
      <w:r w:rsidRPr="00524621">
        <w:rPr>
          <w:rFonts w:asciiTheme="minorHAnsi" w:hAnsiTheme="minorHAnsi" w:cstheme="minorHAnsi"/>
          <w:sz w:val="22"/>
          <w:szCs w:val="22"/>
        </w:rPr>
        <w:t>Adjourn</w:t>
      </w:r>
    </w:p>
    <w:p w14:paraId="550F6B5D" w14:textId="74E61500" w:rsidR="00535234" w:rsidRDefault="0059749C" w:rsidP="00535234">
      <w:pPr>
        <w:pStyle w:val="SecondLevelHeader-BrandBlue"/>
      </w:pPr>
      <w:r>
        <w:lastRenderedPageBreak/>
        <w:t xml:space="preserve">Guest </w:t>
      </w:r>
      <w:r w:rsidR="00535234">
        <w:t>Faculty</w:t>
      </w:r>
    </w:p>
    <w:p w14:paraId="39C093F1" w14:textId="77777777" w:rsidR="003635F8" w:rsidRDefault="003635F8" w:rsidP="00535234">
      <w:pPr>
        <w:pStyle w:val="SecondLevelHeader-BrandBlue"/>
      </w:pPr>
    </w:p>
    <w:p w14:paraId="527055AC" w14:textId="77777777" w:rsidR="003635F8" w:rsidRDefault="003635F8" w:rsidP="003635F8">
      <w:pPr>
        <w:pStyle w:val="Name"/>
        <w:rPr>
          <w:sz w:val="24"/>
        </w:rPr>
      </w:pPr>
      <w:r>
        <w:rPr>
          <w:noProof/>
        </w:rPr>
        <w:drawing>
          <wp:inline distT="0" distB="0" distL="0" distR="0" wp14:anchorId="0C299B97" wp14:editId="3342B278">
            <wp:extent cx="1250950" cy="1447767"/>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1670" cy="1460173"/>
                    </a:xfrm>
                    <a:prstGeom prst="rect">
                      <a:avLst/>
                    </a:prstGeom>
                  </pic:spPr>
                </pic:pic>
              </a:graphicData>
            </a:graphic>
          </wp:inline>
        </w:drawing>
      </w:r>
    </w:p>
    <w:p w14:paraId="4BBEE1B7" w14:textId="77777777" w:rsidR="003635F8" w:rsidRDefault="003635F8" w:rsidP="003635F8">
      <w:pPr>
        <w:pStyle w:val="Name"/>
        <w:rPr>
          <w:sz w:val="24"/>
        </w:rPr>
      </w:pPr>
    </w:p>
    <w:p w14:paraId="33CF857C" w14:textId="13FDF71F" w:rsidR="003635F8" w:rsidRPr="003635F8" w:rsidRDefault="003635F8" w:rsidP="003635F8">
      <w:pPr>
        <w:pStyle w:val="Name"/>
        <w:rPr>
          <w:sz w:val="24"/>
        </w:rPr>
      </w:pPr>
      <w:r>
        <w:rPr>
          <w:sz w:val="24"/>
        </w:rPr>
        <w:t>Brian</w:t>
      </w:r>
      <w:r w:rsidR="002C1296">
        <w:rPr>
          <w:sz w:val="24"/>
        </w:rPr>
        <w:t xml:space="preserve"> P.</w:t>
      </w:r>
      <w:r>
        <w:rPr>
          <w:sz w:val="24"/>
        </w:rPr>
        <w:t xml:space="preserve"> Daly, PhD</w:t>
      </w:r>
    </w:p>
    <w:p w14:paraId="4037378C" w14:textId="77777777" w:rsidR="00BF3DF9" w:rsidRPr="00524621" w:rsidRDefault="00BF3DF9" w:rsidP="00BF3DF9">
      <w:pPr>
        <w:pStyle w:val="Name"/>
        <w:spacing w:before="0"/>
        <w:rPr>
          <w:rFonts w:asciiTheme="minorHAnsi" w:eastAsia="Calibri" w:hAnsiTheme="minorHAnsi" w:cstheme="minorHAnsi"/>
          <w:b w:val="0"/>
          <w:color w:val="000000"/>
          <w:sz w:val="22"/>
          <w:szCs w:val="22"/>
        </w:rPr>
      </w:pPr>
      <w:r w:rsidRPr="00524621">
        <w:rPr>
          <w:rFonts w:asciiTheme="minorHAnsi" w:eastAsia="Calibri" w:hAnsiTheme="minorHAnsi" w:cstheme="minorHAnsi"/>
          <w:b w:val="0"/>
          <w:color w:val="000000"/>
          <w:sz w:val="22"/>
          <w:szCs w:val="22"/>
        </w:rPr>
        <w:t>Department Head, Professor, Department of Psychology</w:t>
      </w:r>
    </w:p>
    <w:p w14:paraId="215ADF36" w14:textId="77777777" w:rsidR="00BF3DF9" w:rsidRPr="00524621" w:rsidRDefault="00BF3DF9" w:rsidP="00BF3DF9">
      <w:pPr>
        <w:pStyle w:val="Name"/>
        <w:spacing w:before="0"/>
        <w:rPr>
          <w:rFonts w:asciiTheme="minorHAnsi" w:eastAsia="Calibri" w:hAnsiTheme="minorHAnsi" w:cstheme="minorHAnsi"/>
          <w:b w:val="0"/>
          <w:color w:val="000000"/>
          <w:sz w:val="22"/>
          <w:szCs w:val="22"/>
        </w:rPr>
      </w:pPr>
      <w:r w:rsidRPr="00524621">
        <w:rPr>
          <w:rFonts w:asciiTheme="minorHAnsi" w:eastAsia="Calibri" w:hAnsiTheme="minorHAnsi" w:cstheme="minorHAnsi"/>
          <w:b w:val="0"/>
          <w:color w:val="000000"/>
          <w:sz w:val="22"/>
          <w:szCs w:val="22"/>
        </w:rPr>
        <w:t>Drexel University</w:t>
      </w:r>
    </w:p>
    <w:p w14:paraId="3631DCEE" w14:textId="77777777" w:rsidR="00BF3DF9" w:rsidRPr="00524621" w:rsidRDefault="00BF3DF9" w:rsidP="00BF3DF9">
      <w:pPr>
        <w:pStyle w:val="Name"/>
        <w:spacing w:before="0"/>
        <w:rPr>
          <w:rFonts w:asciiTheme="minorHAnsi" w:eastAsia="Calibri" w:hAnsiTheme="minorHAnsi" w:cstheme="minorHAnsi"/>
          <w:b w:val="0"/>
          <w:color w:val="000000"/>
          <w:sz w:val="22"/>
          <w:szCs w:val="22"/>
        </w:rPr>
      </w:pPr>
      <w:r w:rsidRPr="00524621">
        <w:rPr>
          <w:rFonts w:asciiTheme="minorHAnsi" w:eastAsia="Calibri" w:hAnsiTheme="minorHAnsi" w:cstheme="minorHAnsi"/>
          <w:b w:val="0"/>
          <w:color w:val="000000"/>
          <w:sz w:val="22"/>
          <w:szCs w:val="22"/>
        </w:rPr>
        <w:t>Philadelphia, PA</w:t>
      </w:r>
    </w:p>
    <w:p w14:paraId="31F566C9" w14:textId="77777777" w:rsidR="00BF3DF9" w:rsidRPr="00524621" w:rsidRDefault="00BF3DF9" w:rsidP="00BF3DF9">
      <w:pPr>
        <w:pStyle w:val="Name"/>
        <w:spacing w:before="0"/>
        <w:rPr>
          <w:rFonts w:asciiTheme="minorHAnsi" w:eastAsia="Calibri" w:hAnsiTheme="minorHAnsi" w:cstheme="minorHAnsi"/>
          <w:b w:val="0"/>
          <w:color w:val="000000"/>
          <w:sz w:val="22"/>
          <w:szCs w:val="22"/>
        </w:rPr>
      </w:pPr>
    </w:p>
    <w:p w14:paraId="2E74FC12" w14:textId="7C685BA1" w:rsidR="00BF3DF9" w:rsidRDefault="00BF3DF9" w:rsidP="00BF3DF9">
      <w:pPr>
        <w:pStyle w:val="Name"/>
        <w:spacing w:before="0"/>
        <w:rPr>
          <w:rFonts w:asciiTheme="minorHAnsi" w:eastAsia="Calibri" w:hAnsiTheme="minorHAnsi" w:cstheme="minorHAnsi"/>
          <w:b w:val="0"/>
          <w:color w:val="000000"/>
          <w:sz w:val="22"/>
          <w:szCs w:val="22"/>
        </w:rPr>
      </w:pPr>
      <w:r w:rsidRPr="00524621">
        <w:rPr>
          <w:rFonts w:asciiTheme="minorHAnsi" w:eastAsia="Calibri" w:hAnsiTheme="minorHAnsi" w:cstheme="minorHAnsi"/>
          <w:b w:val="0"/>
          <w:color w:val="000000"/>
          <w:sz w:val="22"/>
          <w:szCs w:val="22"/>
        </w:rPr>
        <w:t>Brian Daly</w:t>
      </w:r>
      <w:r>
        <w:rPr>
          <w:rFonts w:asciiTheme="minorHAnsi" w:eastAsia="Calibri" w:hAnsiTheme="minorHAnsi" w:cstheme="minorHAnsi"/>
          <w:b w:val="0"/>
          <w:color w:val="000000"/>
          <w:sz w:val="22"/>
          <w:szCs w:val="22"/>
        </w:rPr>
        <w:t>, PhD (he/him)</w:t>
      </w:r>
      <w:r w:rsidRPr="00524621">
        <w:rPr>
          <w:rFonts w:asciiTheme="minorHAnsi" w:eastAsia="Calibri" w:hAnsiTheme="minorHAnsi" w:cstheme="minorHAnsi"/>
          <w:b w:val="0"/>
          <w:color w:val="000000"/>
          <w:sz w:val="22"/>
          <w:szCs w:val="22"/>
        </w:rPr>
        <w:t xml:space="preserve"> is a clinical child and adolescent psychologist specializing in the assessment and treatment of children with a chronic illness, evaluation of adolescent health risk behaviors, development and evaluation of evidence-based psychosocial evaluations for youth, prevention and resiliency in urban youth and delivery of mental health promotion in schools. Following the completion of his doctorate in counseling psychology from Loyola University in Chicago, he completed a clinical internship in child psychology at the VA Maryland Health Care System/University of Maryland School of Medicine Psychology Internship Consortium. Subsequently, he completed a postdoctoral fellowship in pediatric psychology at Temple University Health Sciences Center. Following the fellowship, </w:t>
      </w:r>
      <w:r w:rsidR="00261A23">
        <w:rPr>
          <w:rFonts w:asciiTheme="minorHAnsi" w:eastAsia="Calibri" w:hAnsiTheme="minorHAnsi" w:cstheme="minorHAnsi"/>
          <w:b w:val="0"/>
          <w:color w:val="000000"/>
          <w:sz w:val="22"/>
          <w:szCs w:val="22"/>
        </w:rPr>
        <w:t xml:space="preserve">Dr. </w:t>
      </w:r>
      <w:r w:rsidRPr="00524621">
        <w:rPr>
          <w:rFonts w:asciiTheme="minorHAnsi" w:eastAsia="Calibri" w:hAnsiTheme="minorHAnsi" w:cstheme="minorHAnsi"/>
          <w:b w:val="0"/>
          <w:color w:val="000000"/>
          <w:sz w:val="22"/>
          <w:szCs w:val="22"/>
        </w:rPr>
        <w:t>Daly was an assistant professor in the Department of Public Health at Temple University as well as the director of training for the APA-approved pre-doctoral clinical psychology internship program. He has co-authored two books, and more than 40 articles and book chapters. He is on the editorial board of Professional Psychology: Research and Practice, and a reviewer for more than 20 scientific journals. Currently, Dr. Daly is the chair of the Department of Psychology at Drexel University in Philadelphia, PA.</w:t>
      </w:r>
    </w:p>
    <w:p w14:paraId="6892FD1B" w14:textId="6A04DCBB" w:rsidR="00F95BD9" w:rsidRDefault="00F95BD9" w:rsidP="00BF3DF9">
      <w:pPr>
        <w:pStyle w:val="Name"/>
        <w:spacing w:before="0"/>
        <w:rPr>
          <w:rFonts w:asciiTheme="minorHAnsi" w:eastAsia="Calibri" w:hAnsiTheme="minorHAnsi" w:cstheme="minorHAnsi"/>
          <w:b w:val="0"/>
          <w:color w:val="000000"/>
          <w:sz w:val="22"/>
          <w:szCs w:val="22"/>
        </w:rPr>
      </w:pPr>
    </w:p>
    <w:p w14:paraId="5794EFAA" w14:textId="07BB1EA8" w:rsidR="00F95BD9" w:rsidRDefault="00F95BD9" w:rsidP="00BF3DF9">
      <w:pPr>
        <w:pStyle w:val="Name"/>
        <w:spacing w:before="0"/>
        <w:rPr>
          <w:rFonts w:asciiTheme="minorHAnsi" w:eastAsia="Calibri" w:hAnsiTheme="minorHAnsi" w:cstheme="minorHAnsi"/>
          <w:b w:val="0"/>
          <w:color w:val="000000"/>
          <w:sz w:val="22"/>
          <w:szCs w:val="22"/>
        </w:rPr>
      </w:pPr>
    </w:p>
    <w:p w14:paraId="3093DAF7" w14:textId="3343F798" w:rsidR="00F95BD9" w:rsidRDefault="00F95BD9" w:rsidP="00BF3DF9">
      <w:pPr>
        <w:pStyle w:val="Name"/>
        <w:spacing w:before="0"/>
        <w:rPr>
          <w:rFonts w:asciiTheme="minorHAnsi" w:eastAsia="Calibri" w:hAnsiTheme="minorHAnsi" w:cstheme="minorHAnsi"/>
          <w:b w:val="0"/>
          <w:color w:val="000000"/>
          <w:sz w:val="22"/>
          <w:szCs w:val="22"/>
        </w:rPr>
      </w:pPr>
    </w:p>
    <w:p w14:paraId="517E4F18" w14:textId="75AD337E" w:rsidR="00F95BD9" w:rsidRDefault="00F95BD9" w:rsidP="00BF3DF9">
      <w:pPr>
        <w:pStyle w:val="Name"/>
        <w:spacing w:before="0"/>
        <w:rPr>
          <w:rFonts w:asciiTheme="minorHAnsi" w:eastAsia="Calibri" w:hAnsiTheme="minorHAnsi" w:cstheme="minorHAnsi"/>
          <w:b w:val="0"/>
          <w:color w:val="000000"/>
          <w:sz w:val="22"/>
          <w:szCs w:val="22"/>
        </w:rPr>
      </w:pPr>
    </w:p>
    <w:p w14:paraId="7635F51B" w14:textId="0F08FC3B" w:rsidR="00F95BD9" w:rsidRDefault="00F95BD9" w:rsidP="00BF3DF9">
      <w:pPr>
        <w:pStyle w:val="Name"/>
        <w:spacing w:before="0"/>
        <w:rPr>
          <w:rFonts w:asciiTheme="minorHAnsi" w:eastAsia="Calibri" w:hAnsiTheme="minorHAnsi" w:cstheme="minorHAnsi"/>
          <w:b w:val="0"/>
          <w:color w:val="000000"/>
          <w:sz w:val="22"/>
          <w:szCs w:val="22"/>
        </w:rPr>
      </w:pPr>
    </w:p>
    <w:p w14:paraId="66C11ACE" w14:textId="77777777" w:rsidR="00F95BD9" w:rsidRPr="00524621" w:rsidRDefault="00F95BD9" w:rsidP="00BF3DF9">
      <w:pPr>
        <w:pStyle w:val="Name"/>
        <w:spacing w:before="0"/>
        <w:rPr>
          <w:rFonts w:asciiTheme="minorHAnsi" w:eastAsia="Calibri" w:hAnsiTheme="minorHAnsi" w:cstheme="minorHAnsi"/>
          <w:b w:val="0"/>
          <w:color w:val="000000"/>
          <w:sz w:val="22"/>
          <w:szCs w:val="22"/>
        </w:rPr>
      </w:pPr>
    </w:p>
    <w:p w14:paraId="4B6AED9C" w14:textId="63236097" w:rsidR="00FD1B8C" w:rsidRDefault="00FD1B8C" w:rsidP="003635F8">
      <w:pPr>
        <w:pStyle w:val="Name"/>
        <w:spacing w:before="0"/>
        <w:rPr>
          <w:rFonts w:ascii="Calibri" w:eastAsia="Calibri" w:hAnsi="Calibri" w:cs="Calibri"/>
          <w:b w:val="0"/>
          <w:color w:val="000000"/>
          <w:sz w:val="24"/>
        </w:rPr>
      </w:pPr>
    </w:p>
    <w:p w14:paraId="5F3D70F2" w14:textId="5322E9ED" w:rsidR="00503B5A" w:rsidRDefault="00503B5A" w:rsidP="003635F8">
      <w:pPr>
        <w:pStyle w:val="Name"/>
        <w:spacing w:before="0"/>
        <w:rPr>
          <w:rFonts w:ascii="Calibri" w:eastAsia="Calibri" w:hAnsi="Calibri" w:cs="Calibri"/>
          <w:b w:val="0"/>
          <w:color w:val="000000"/>
          <w:sz w:val="24"/>
        </w:rPr>
      </w:pPr>
    </w:p>
    <w:p w14:paraId="7D750628" w14:textId="77777777" w:rsidR="00503B5A" w:rsidRDefault="00503B5A" w:rsidP="003635F8">
      <w:pPr>
        <w:pStyle w:val="Name"/>
        <w:spacing w:before="0"/>
        <w:rPr>
          <w:rFonts w:ascii="Calibri" w:eastAsia="Calibri" w:hAnsi="Calibri" w:cs="Calibri"/>
          <w:b w:val="0"/>
          <w:color w:val="000000"/>
          <w:sz w:val="24"/>
        </w:rPr>
      </w:pPr>
    </w:p>
    <w:p w14:paraId="39CE9F85" w14:textId="77777777" w:rsidR="00503B5A" w:rsidRDefault="00503B5A" w:rsidP="003635F8">
      <w:pPr>
        <w:pStyle w:val="Name"/>
        <w:spacing w:before="0"/>
        <w:rPr>
          <w:noProof/>
        </w:rPr>
      </w:pPr>
    </w:p>
    <w:p w14:paraId="6326D0C1" w14:textId="77777777" w:rsidR="00503B5A" w:rsidRDefault="00503B5A" w:rsidP="003635F8">
      <w:pPr>
        <w:pStyle w:val="Name"/>
        <w:spacing w:before="0"/>
        <w:rPr>
          <w:noProof/>
        </w:rPr>
      </w:pPr>
    </w:p>
    <w:p w14:paraId="5539BE96" w14:textId="46CA8A42" w:rsidR="00FD1B8C" w:rsidRPr="003635F8" w:rsidRDefault="00FD1B8C" w:rsidP="003635F8">
      <w:pPr>
        <w:pStyle w:val="Name"/>
        <w:spacing w:before="0"/>
        <w:rPr>
          <w:rFonts w:ascii="Calibri" w:eastAsia="Calibri" w:hAnsi="Calibri" w:cs="Calibri"/>
          <w:b w:val="0"/>
          <w:color w:val="000000"/>
          <w:sz w:val="24"/>
        </w:rPr>
      </w:pPr>
      <w:r>
        <w:rPr>
          <w:noProof/>
        </w:rPr>
        <w:drawing>
          <wp:inline distT="0" distB="0" distL="0" distR="0" wp14:anchorId="0D4964BB" wp14:editId="0728AF5C">
            <wp:extent cx="1255271" cy="14986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5424" cy="1510721"/>
                    </a:xfrm>
                    <a:prstGeom prst="rect">
                      <a:avLst/>
                    </a:prstGeom>
                  </pic:spPr>
                </pic:pic>
              </a:graphicData>
            </a:graphic>
          </wp:inline>
        </w:drawing>
      </w:r>
    </w:p>
    <w:p w14:paraId="03877407" w14:textId="77777777" w:rsidR="0053092E" w:rsidRDefault="0053092E" w:rsidP="003635F8">
      <w:pPr>
        <w:pStyle w:val="Name"/>
        <w:rPr>
          <w:sz w:val="24"/>
        </w:rPr>
      </w:pPr>
    </w:p>
    <w:p w14:paraId="4B829D01" w14:textId="1A2B206B" w:rsidR="003635F8" w:rsidRPr="003635F8" w:rsidRDefault="003635F8" w:rsidP="003635F8">
      <w:pPr>
        <w:pStyle w:val="Name"/>
        <w:rPr>
          <w:sz w:val="24"/>
        </w:rPr>
      </w:pPr>
      <w:r w:rsidRPr="003635F8">
        <w:rPr>
          <w:sz w:val="24"/>
        </w:rPr>
        <w:t>Mark D. Weist</w:t>
      </w:r>
      <w:r w:rsidR="00D90322">
        <w:rPr>
          <w:sz w:val="24"/>
        </w:rPr>
        <w:t>, PhD</w:t>
      </w:r>
    </w:p>
    <w:p w14:paraId="78FB6DA4" w14:textId="77777777" w:rsidR="00813AE4" w:rsidRPr="00524621" w:rsidRDefault="00813AE4" w:rsidP="00813AE4">
      <w:pPr>
        <w:spacing w:after="0" w:line="240" w:lineRule="auto"/>
        <w:rPr>
          <w:rFonts w:asciiTheme="minorHAnsi" w:eastAsia="Calibri" w:hAnsiTheme="minorHAnsi" w:cstheme="minorHAnsi"/>
          <w:color w:val="000000"/>
          <w:sz w:val="22"/>
          <w:szCs w:val="22"/>
        </w:rPr>
      </w:pPr>
      <w:r w:rsidRPr="00524621">
        <w:rPr>
          <w:rFonts w:asciiTheme="minorHAnsi" w:eastAsia="Calibri" w:hAnsiTheme="minorHAnsi" w:cstheme="minorHAnsi"/>
          <w:color w:val="000000"/>
          <w:sz w:val="22"/>
          <w:szCs w:val="22"/>
        </w:rPr>
        <w:t>Professor, Clinical-Community (CC) and School Psychology</w:t>
      </w:r>
    </w:p>
    <w:p w14:paraId="60AA33F9" w14:textId="77777777" w:rsidR="00813AE4" w:rsidRPr="00524621" w:rsidRDefault="00813AE4" w:rsidP="00813AE4">
      <w:pPr>
        <w:spacing w:after="0" w:line="240" w:lineRule="auto"/>
        <w:rPr>
          <w:rFonts w:asciiTheme="minorHAnsi" w:eastAsia="Calibri" w:hAnsiTheme="minorHAnsi" w:cstheme="minorHAnsi"/>
          <w:color w:val="000000"/>
          <w:sz w:val="22"/>
          <w:szCs w:val="22"/>
        </w:rPr>
      </w:pPr>
      <w:r w:rsidRPr="00524621">
        <w:rPr>
          <w:rFonts w:asciiTheme="minorHAnsi" w:eastAsia="Calibri" w:hAnsiTheme="minorHAnsi" w:cstheme="minorHAnsi"/>
          <w:color w:val="000000"/>
          <w:sz w:val="22"/>
          <w:szCs w:val="22"/>
        </w:rPr>
        <w:t>Director, CC Psychology Doctoral Program</w:t>
      </w:r>
    </w:p>
    <w:p w14:paraId="7C98B9FC" w14:textId="77777777" w:rsidR="00813AE4" w:rsidRPr="00524621" w:rsidRDefault="00813AE4" w:rsidP="00813AE4">
      <w:pPr>
        <w:spacing w:after="0" w:line="240" w:lineRule="auto"/>
        <w:rPr>
          <w:rFonts w:asciiTheme="minorHAnsi" w:eastAsia="Calibri" w:hAnsiTheme="minorHAnsi" w:cstheme="minorHAnsi"/>
          <w:color w:val="000000"/>
          <w:sz w:val="22"/>
          <w:szCs w:val="22"/>
        </w:rPr>
      </w:pPr>
      <w:r w:rsidRPr="00524621">
        <w:rPr>
          <w:rFonts w:asciiTheme="minorHAnsi" w:eastAsia="Calibri" w:hAnsiTheme="minorHAnsi" w:cstheme="minorHAnsi"/>
          <w:color w:val="000000"/>
          <w:sz w:val="22"/>
          <w:szCs w:val="22"/>
        </w:rPr>
        <w:t>Lead, School Behavioral Health Team</w:t>
      </w:r>
    </w:p>
    <w:p w14:paraId="0A23F348" w14:textId="77777777" w:rsidR="00813AE4" w:rsidRPr="00813AE4" w:rsidRDefault="00813AE4" w:rsidP="00813AE4">
      <w:pPr>
        <w:rPr>
          <w:rFonts w:asciiTheme="minorHAnsi" w:eastAsia="Calibri" w:hAnsiTheme="minorHAnsi" w:cstheme="minorHAnsi"/>
          <w:color w:val="auto"/>
          <w:sz w:val="22"/>
          <w:szCs w:val="22"/>
        </w:rPr>
      </w:pPr>
      <w:r w:rsidRPr="00813AE4">
        <w:rPr>
          <w:rFonts w:asciiTheme="minorHAnsi" w:eastAsia="Calibri" w:hAnsiTheme="minorHAnsi" w:cstheme="minorHAnsi"/>
          <w:color w:val="auto"/>
          <w:sz w:val="22"/>
          <w:szCs w:val="22"/>
        </w:rPr>
        <w:t>University of South Carolina</w:t>
      </w:r>
    </w:p>
    <w:p w14:paraId="2038D904" w14:textId="77777777" w:rsidR="00813AE4" w:rsidRPr="00813AE4" w:rsidRDefault="00813AE4" w:rsidP="00813AE4">
      <w:pPr>
        <w:spacing w:after="0" w:line="240" w:lineRule="auto"/>
        <w:rPr>
          <w:rFonts w:asciiTheme="minorHAnsi" w:hAnsiTheme="minorHAnsi" w:cstheme="minorHAnsi"/>
          <w:color w:val="auto"/>
          <w:sz w:val="22"/>
          <w:szCs w:val="22"/>
        </w:rPr>
      </w:pPr>
      <w:r w:rsidRPr="00813AE4">
        <w:rPr>
          <w:rFonts w:asciiTheme="minorHAnsi" w:hAnsiTheme="minorHAnsi" w:cstheme="minorHAnsi"/>
          <w:color w:val="auto"/>
          <w:sz w:val="22"/>
          <w:szCs w:val="22"/>
        </w:rPr>
        <w:t xml:space="preserve">Mark D. Weist (he/him) received a Ph.D. in clinical psychology from Virginia Tech in 1991 after completing his internship at Duke University, and he is a Professor in the Department of Psychology at the University of South Carolina (USC). In 1995, with colleagues from the University of Maryland, he established the National Center for School Mental Health, now in its 26th year of supporting this field (see </w:t>
      </w:r>
      <w:hyperlink r:id="rId16" w:history="1">
        <w:r w:rsidRPr="00813AE4">
          <w:rPr>
            <w:rStyle w:val="Hyperlink"/>
            <w:rFonts w:asciiTheme="minorHAnsi" w:hAnsiTheme="minorHAnsi" w:cstheme="minorHAnsi"/>
            <w:color w:val="auto"/>
            <w:sz w:val="22"/>
            <w:szCs w:val="22"/>
          </w:rPr>
          <w:t>www.schoolmentalhealth.org</w:t>
        </w:r>
      </w:hyperlink>
      <w:r w:rsidRPr="00813AE4">
        <w:rPr>
          <w:rFonts w:asciiTheme="minorHAnsi" w:hAnsiTheme="minorHAnsi" w:cstheme="minorHAnsi"/>
          <w:color w:val="auto"/>
          <w:sz w:val="22"/>
          <w:szCs w:val="22"/>
        </w:rPr>
        <w:t xml:space="preserve">). He is also a partner on the National Center on Positive Behavioral Interventions and Supports (see www.pbis.org). He has edited or developed 15 books and has published and presented widely in areas of mental health-education system partnerships, school behavioral health (SBH), trauma, violence and youth, evidence-based practice, cognitive behavioral therapy, supporting military families, and advancing policies that support children and youth at local, state, regional, national, and international levels of scale. With colleagues, he currently leads the Southeastern School Behavioral Health Community (see </w:t>
      </w:r>
      <w:hyperlink r:id="rId17" w:history="1">
        <w:r w:rsidRPr="00813AE4">
          <w:rPr>
            <w:rStyle w:val="Hyperlink"/>
            <w:rFonts w:asciiTheme="minorHAnsi" w:hAnsiTheme="minorHAnsi" w:cstheme="minorHAnsi"/>
            <w:color w:val="auto"/>
            <w:sz w:val="22"/>
            <w:szCs w:val="22"/>
          </w:rPr>
          <w:t>www.schoolbehavioralhealth.org</w:t>
        </w:r>
      </w:hyperlink>
      <w:r w:rsidRPr="00813AE4">
        <w:rPr>
          <w:rFonts w:asciiTheme="minorHAnsi" w:hAnsiTheme="minorHAnsi" w:cstheme="minorHAnsi"/>
          <w:color w:val="auto"/>
          <w:sz w:val="22"/>
          <w:szCs w:val="22"/>
        </w:rPr>
        <w:t>) and is leading or co-leading a number of federally funded studies on strategies to improve SBH effectiveness, impact and scaling up. Mark recently received the Faculty Achievement Award from the Southeastern Conference (campus winner from the USC).</w:t>
      </w:r>
    </w:p>
    <w:p w14:paraId="1DF59E3A" w14:textId="6F3C57A6" w:rsidR="00FD1B8C" w:rsidRPr="00A473FA" w:rsidRDefault="00FD1B8C" w:rsidP="00D90322">
      <w:pPr>
        <w:spacing w:after="0" w:line="240" w:lineRule="auto"/>
        <w:rPr>
          <w:rFonts w:asciiTheme="minorHAnsi" w:hAnsiTheme="minorHAnsi" w:cstheme="minorHAnsi"/>
          <w:sz w:val="24"/>
        </w:rPr>
      </w:pPr>
    </w:p>
    <w:p w14:paraId="45C6DDE9" w14:textId="134AEF63" w:rsidR="003635F8" w:rsidRDefault="003635F8" w:rsidP="003635F8"/>
    <w:p w14:paraId="3CCE6535" w14:textId="550D7D97" w:rsidR="00BE3734" w:rsidRDefault="00BE3734" w:rsidP="003635F8"/>
    <w:p w14:paraId="0197F3CF" w14:textId="3D70F988" w:rsidR="00BE3734" w:rsidRDefault="00BE3734" w:rsidP="003635F8"/>
    <w:p w14:paraId="09E44235" w14:textId="69DD410E" w:rsidR="0059749C" w:rsidRDefault="0059749C" w:rsidP="0059749C">
      <w:pPr>
        <w:pStyle w:val="SecondLevelHeader-BrandBlue"/>
      </w:pPr>
      <w:r>
        <w:lastRenderedPageBreak/>
        <w:t>Local Faculty</w:t>
      </w:r>
    </w:p>
    <w:p w14:paraId="79F3C16E" w14:textId="17509831" w:rsidR="00261A23" w:rsidRDefault="00261A23" w:rsidP="00DF2FE7">
      <w:pPr>
        <w:pStyle w:val="Name"/>
        <w:rPr>
          <w:rFonts w:asciiTheme="minorHAnsi" w:hAnsiTheme="minorHAnsi" w:cstheme="minorHAnsi"/>
          <w:sz w:val="22"/>
          <w:szCs w:val="22"/>
        </w:rPr>
      </w:pPr>
    </w:p>
    <w:p w14:paraId="23F93004" w14:textId="530BAFFF" w:rsidR="00261A23" w:rsidRPr="00635470" w:rsidRDefault="00261A23" w:rsidP="00261A23">
      <w:pPr>
        <w:pStyle w:val="Name"/>
        <w:rPr>
          <w:rFonts w:asciiTheme="minorHAnsi" w:hAnsiTheme="minorHAnsi" w:cstheme="minorHAnsi"/>
          <w:sz w:val="22"/>
          <w:szCs w:val="22"/>
        </w:rPr>
      </w:pPr>
      <w:r>
        <w:rPr>
          <w:rFonts w:asciiTheme="minorHAnsi" w:hAnsiTheme="minorHAnsi" w:cstheme="minorHAnsi"/>
          <w:sz w:val="22"/>
          <w:szCs w:val="22"/>
        </w:rPr>
        <w:t xml:space="preserve">Bryn Harris, </w:t>
      </w:r>
      <w:r w:rsidRPr="00635470">
        <w:rPr>
          <w:rFonts w:asciiTheme="minorHAnsi" w:hAnsiTheme="minorHAnsi" w:cstheme="minorHAnsi"/>
          <w:sz w:val="22"/>
          <w:szCs w:val="22"/>
        </w:rPr>
        <w:t>PhD</w:t>
      </w:r>
    </w:p>
    <w:p w14:paraId="29B3CA91" w14:textId="5DFD421D" w:rsidR="00261A23" w:rsidRPr="00635470" w:rsidRDefault="00261A23" w:rsidP="00261A23">
      <w:pPr>
        <w:rPr>
          <w:rFonts w:asciiTheme="minorHAnsi" w:hAnsiTheme="minorHAnsi" w:cstheme="minorHAnsi"/>
          <w:sz w:val="22"/>
          <w:szCs w:val="22"/>
        </w:rPr>
      </w:pPr>
      <w:r w:rsidRPr="00635470">
        <w:rPr>
          <w:rFonts w:asciiTheme="minorHAnsi" w:hAnsiTheme="minorHAnsi" w:cstheme="minorHAnsi"/>
          <w:sz w:val="22"/>
          <w:szCs w:val="22"/>
        </w:rPr>
        <w:t xml:space="preserve">Professor, </w:t>
      </w:r>
      <w:r>
        <w:rPr>
          <w:rFonts w:asciiTheme="minorHAnsi" w:hAnsiTheme="minorHAnsi" w:cstheme="minorHAnsi"/>
          <w:sz w:val="22"/>
          <w:szCs w:val="22"/>
        </w:rPr>
        <w:t>School of Education and Human Development</w:t>
      </w:r>
      <w:r w:rsidRPr="00635470">
        <w:rPr>
          <w:rFonts w:asciiTheme="minorHAnsi" w:hAnsiTheme="minorHAnsi" w:cstheme="minorHAnsi"/>
          <w:sz w:val="22"/>
          <w:szCs w:val="22"/>
        </w:rPr>
        <w:br/>
        <w:t xml:space="preserve">University of Colorado </w:t>
      </w:r>
      <w:r>
        <w:rPr>
          <w:rFonts w:asciiTheme="minorHAnsi" w:hAnsiTheme="minorHAnsi" w:cstheme="minorHAnsi"/>
          <w:sz w:val="22"/>
          <w:szCs w:val="22"/>
        </w:rPr>
        <w:t>Denver</w:t>
      </w:r>
    </w:p>
    <w:p w14:paraId="3B25F869" w14:textId="77777777" w:rsidR="00DF2FE7" w:rsidRPr="00833174" w:rsidRDefault="00DF2FE7" w:rsidP="00DF2FE7">
      <w:pPr>
        <w:spacing w:after="0" w:line="240" w:lineRule="auto"/>
        <w:rPr>
          <w:rFonts w:asciiTheme="minorHAnsi" w:eastAsia="Times New Roman" w:hAnsiTheme="minorHAnsi" w:cstheme="minorHAnsi"/>
          <w:color w:val="auto"/>
          <w:sz w:val="22"/>
          <w:szCs w:val="22"/>
        </w:rPr>
      </w:pPr>
      <w:r w:rsidRPr="00833174">
        <w:rPr>
          <w:rFonts w:asciiTheme="minorHAnsi" w:eastAsia="Times New Roman" w:hAnsiTheme="minorHAnsi" w:cstheme="minorHAnsi"/>
          <w:color w:val="000000"/>
          <w:sz w:val="22"/>
          <w:szCs w:val="22"/>
        </w:rPr>
        <w:t>Bryn Harris</w:t>
      </w:r>
      <w:r w:rsidRPr="00635470">
        <w:rPr>
          <w:rFonts w:asciiTheme="minorHAnsi" w:eastAsia="Times New Roman" w:hAnsiTheme="minorHAnsi" w:cstheme="minorHAnsi"/>
          <w:color w:val="000000"/>
          <w:sz w:val="22"/>
          <w:szCs w:val="22"/>
        </w:rPr>
        <w:t xml:space="preserve">, PhD (she/her) </w:t>
      </w:r>
      <w:r w:rsidRPr="00833174">
        <w:rPr>
          <w:rFonts w:asciiTheme="minorHAnsi" w:eastAsia="Times New Roman" w:hAnsiTheme="minorHAnsi" w:cstheme="minorHAnsi"/>
          <w:color w:val="000000"/>
          <w:sz w:val="22"/>
          <w:szCs w:val="22"/>
        </w:rPr>
        <w:t>is a Professor in the School Psychology doctoral program in the School of Education and Human Development at the University of Colorado Denver. She has a secondary appointment in the Department of Pediatrics (Developmental Pediatrics) at the University of Colorado Denver Anschutz Medical Campus. Her primary research interests include the psychological assessment of bilingual learners, culturally and linguistically responsive assessment of autism spectrum disorder, health disparities among children with autism spectrum disorder, and improving mental health access and opportunity within traditionally underserved populations. Dr. Harris is the director and founder of the bilingual school psychology program at the University of Colorado Denver. She is also a bilingual (Spanish) licensed psychologist and nationally certified school psychologist. Dr. Harris practices as a bilingual school psychologist part-time in Denver Public Schools.</w:t>
      </w:r>
    </w:p>
    <w:p w14:paraId="33FDCFC8" w14:textId="6666D209" w:rsidR="00DF2FE7" w:rsidRDefault="00DF2FE7" w:rsidP="0077177D">
      <w:pPr>
        <w:pStyle w:val="Name"/>
        <w:rPr>
          <w:rFonts w:asciiTheme="minorHAnsi" w:hAnsiTheme="minorHAnsi" w:cstheme="minorHAnsi"/>
          <w:sz w:val="22"/>
          <w:szCs w:val="22"/>
        </w:rPr>
      </w:pPr>
    </w:p>
    <w:p w14:paraId="0F0F689E" w14:textId="65CCB000" w:rsidR="008F6204" w:rsidRPr="00635470" w:rsidRDefault="008F6204" w:rsidP="008F6204">
      <w:pPr>
        <w:pStyle w:val="Name"/>
        <w:rPr>
          <w:rFonts w:asciiTheme="minorHAnsi" w:hAnsiTheme="minorHAnsi" w:cstheme="minorHAnsi"/>
          <w:sz w:val="22"/>
          <w:szCs w:val="22"/>
        </w:rPr>
      </w:pPr>
      <w:r>
        <w:rPr>
          <w:rFonts w:asciiTheme="minorHAnsi" w:hAnsiTheme="minorHAnsi" w:cstheme="minorHAnsi"/>
          <w:sz w:val="22"/>
          <w:szCs w:val="22"/>
        </w:rPr>
        <w:t>Kay Troxell, BSN RN CPN</w:t>
      </w:r>
    </w:p>
    <w:p w14:paraId="5D2D1F6F" w14:textId="3E1C9A85" w:rsidR="008F6204" w:rsidRDefault="008F6204" w:rsidP="008F6204">
      <w:pPr>
        <w:rPr>
          <w:rFonts w:asciiTheme="minorHAnsi" w:hAnsiTheme="minorHAnsi" w:cstheme="minorHAnsi"/>
          <w:sz w:val="22"/>
          <w:szCs w:val="22"/>
        </w:rPr>
      </w:pPr>
      <w:r>
        <w:rPr>
          <w:rFonts w:asciiTheme="minorHAnsi" w:hAnsiTheme="minorHAnsi" w:cstheme="minorHAnsi"/>
          <w:sz w:val="22"/>
          <w:szCs w:val="22"/>
        </w:rPr>
        <w:t>Clinical Nurse IV</w:t>
      </w:r>
      <w:r w:rsidRPr="00635470">
        <w:rPr>
          <w:rFonts w:asciiTheme="minorHAnsi" w:hAnsiTheme="minorHAnsi" w:cstheme="minorHAnsi"/>
          <w:sz w:val="22"/>
          <w:szCs w:val="22"/>
        </w:rPr>
        <w:t xml:space="preserve">, </w:t>
      </w:r>
      <w:r>
        <w:rPr>
          <w:rFonts w:asciiTheme="minorHAnsi" w:hAnsiTheme="minorHAnsi" w:cstheme="minorHAnsi"/>
          <w:sz w:val="22"/>
          <w:szCs w:val="22"/>
        </w:rPr>
        <w:t>Medical Day Treatment</w:t>
      </w:r>
      <w:r w:rsidRPr="00635470">
        <w:rPr>
          <w:rFonts w:asciiTheme="minorHAnsi" w:hAnsiTheme="minorHAnsi" w:cstheme="minorHAnsi"/>
          <w:sz w:val="22"/>
          <w:szCs w:val="22"/>
        </w:rPr>
        <w:t xml:space="preserve"> </w:t>
      </w:r>
      <w:r>
        <w:rPr>
          <w:rFonts w:asciiTheme="minorHAnsi" w:hAnsiTheme="minorHAnsi" w:cstheme="minorHAnsi"/>
          <w:sz w:val="22"/>
          <w:szCs w:val="22"/>
        </w:rPr>
        <w:t xml:space="preserve">Children’s Hospital </w:t>
      </w:r>
      <w:r w:rsidRPr="00635470">
        <w:rPr>
          <w:rFonts w:asciiTheme="minorHAnsi" w:hAnsiTheme="minorHAnsi" w:cstheme="minorHAnsi"/>
          <w:sz w:val="22"/>
          <w:szCs w:val="22"/>
        </w:rPr>
        <w:t>Colorado</w:t>
      </w:r>
    </w:p>
    <w:p w14:paraId="6A60B821" w14:textId="26039620" w:rsidR="008F6204" w:rsidRPr="00635470" w:rsidRDefault="008F6204" w:rsidP="008F6204">
      <w:pPr>
        <w:rPr>
          <w:rFonts w:asciiTheme="minorHAnsi" w:hAnsiTheme="minorHAnsi" w:cstheme="minorHAnsi"/>
          <w:sz w:val="22"/>
          <w:szCs w:val="22"/>
        </w:rPr>
      </w:pPr>
      <w:r w:rsidRPr="008F6204">
        <w:rPr>
          <w:rFonts w:asciiTheme="minorHAnsi" w:hAnsiTheme="minorHAnsi" w:cstheme="minorHAnsi"/>
          <w:sz w:val="22"/>
          <w:szCs w:val="22"/>
        </w:rPr>
        <w:t>Kay has been a practicing pediatric nurse for 38 years. She has spent the last 25 years working at the Medical Day Treatment program at Children's Hospital Colorado. Kay has acted in a variety of roles with the program including Clinical Coordinator, Program Manager and C</w:t>
      </w:r>
      <w:r>
        <w:rPr>
          <w:rFonts w:asciiTheme="minorHAnsi" w:hAnsiTheme="minorHAnsi" w:cstheme="minorHAnsi"/>
          <w:sz w:val="22"/>
          <w:szCs w:val="22"/>
        </w:rPr>
        <w:t>N IV.</w:t>
      </w:r>
    </w:p>
    <w:p w14:paraId="4482A659" w14:textId="1C36DA22" w:rsidR="00DF2FE7" w:rsidRPr="00524621" w:rsidRDefault="00DF2FE7" w:rsidP="00DF2FE7">
      <w:pPr>
        <w:pStyle w:val="SecondLevelHeader-BrandBlue"/>
        <w:rPr>
          <w:rFonts w:asciiTheme="minorHAnsi" w:hAnsiTheme="minorHAnsi" w:cstheme="minorHAnsi"/>
          <w:sz w:val="22"/>
          <w:szCs w:val="22"/>
        </w:rPr>
      </w:pPr>
      <w:r w:rsidRPr="00524621">
        <w:rPr>
          <w:rFonts w:asciiTheme="minorHAnsi" w:hAnsiTheme="minorHAnsi" w:cstheme="minorHAnsi"/>
          <w:sz w:val="22"/>
          <w:szCs w:val="22"/>
        </w:rPr>
        <w:t>Acknowledgement</w:t>
      </w:r>
    </w:p>
    <w:p w14:paraId="63346AC3" w14:textId="77777777" w:rsidR="00DF2FE7" w:rsidRPr="00524621" w:rsidRDefault="00DF2FE7" w:rsidP="00DF2FE7">
      <w:pPr>
        <w:rPr>
          <w:rFonts w:asciiTheme="minorHAnsi" w:hAnsiTheme="minorHAnsi" w:cstheme="minorHAnsi"/>
          <w:sz w:val="22"/>
          <w:szCs w:val="22"/>
        </w:rPr>
      </w:pPr>
      <w:r w:rsidRPr="00524621">
        <w:rPr>
          <w:rFonts w:asciiTheme="minorHAnsi" w:hAnsiTheme="minorHAnsi" w:cstheme="minorHAnsi"/>
          <w:sz w:val="22"/>
          <w:szCs w:val="22"/>
        </w:rPr>
        <w:t>The Rosenberry Conference is an annual event held in honor of Walter S. Rosenberry III, a former board member and benefactor of Children’s Hospital Colorado.  Mr. Rosenberry’s support of Children’s Hospital Colorado and Department of Psychiatry and Behavioral Sciences provides us with an opportunity to recognize and honor those individuals who have made significant contributions to the field of psychology and behavioral sciences.</w:t>
      </w:r>
    </w:p>
    <w:p w14:paraId="11949829" w14:textId="6CF0B126" w:rsidR="00DF2FE7" w:rsidRDefault="00DF2FE7" w:rsidP="0077177D">
      <w:pPr>
        <w:pStyle w:val="Name"/>
        <w:rPr>
          <w:rFonts w:asciiTheme="minorHAnsi" w:hAnsiTheme="minorHAnsi" w:cstheme="minorHAnsi"/>
          <w:sz w:val="22"/>
          <w:szCs w:val="22"/>
        </w:rPr>
      </w:pPr>
    </w:p>
    <w:p w14:paraId="68C8F7BD" w14:textId="00D4EE19" w:rsidR="00DF2FE7" w:rsidRDefault="00DF2FE7" w:rsidP="0077177D">
      <w:pPr>
        <w:pStyle w:val="Name"/>
        <w:rPr>
          <w:rFonts w:asciiTheme="minorHAnsi" w:hAnsiTheme="minorHAnsi" w:cstheme="minorHAnsi"/>
          <w:sz w:val="22"/>
          <w:szCs w:val="22"/>
        </w:rPr>
      </w:pPr>
    </w:p>
    <w:p w14:paraId="03BEDFCC" w14:textId="4C9C36C1" w:rsidR="00DF2FE7" w:rsidRDefault="00DF2FE7" w:rsidP="0077177D">
      <w:pPr>
        <w:pStyle w:val="Name"/>
        <w:rPr>
          <w:rFonts w:asciiTheme="minorHAnsi" w:hAnsiTheme="minorHAnsi" w:cstheme="minorHAnsi"/>
          <w:sz w:val="22"/>
          <w:szCs w:val="22"/>
        </w:rPr>
      </w:pPr>
    </w:p>
    <w:p w14:paraId="28F7C664" w14:textId="77777777" w:rsidR="00DF2FE7" w:rsidRDefault="00DF2FE7" w:rsidP="0077177D">
      <w:pPr>
        <w:pStyle w:val="Name"/>
        <w:rPr>
          <w:rFonts w:asciiTheme="minorHAnsi" w:hAnsiTheme="minorHAnsi" w:cstheme="minorHAnsi"/>
          <w:sz w:val="22"/>
          <w:szCs w:val="22"/>
        </w:rPr>
      </w:pPr>
    </w:p>
    <w:p w14:paraId="691A1E59" w14:textId="6E32F56A" w:rsidR="0077177D" w:rsidRPr="00635470" w:rsidRDefault="0077177D" w:rsidP="0077177D">
      <w:pPr>
        <w:pStyle w:val="Name"/>
        <w:rPr>
          <w:rFonts w:asciiTheme="minorHAnsi" w:hAnsiTheme="minorHAnsi" w:cstheme="minorHAnsi"/>
          <w:sz w:val="22"/>
          <w:szCs w:val="22"/>
        </w:rPr>
      </w:pPr>
      <w:r w:rsidRPr="00635470">
        <w:rPr>
          <w:rFonts w:asciiTheme="minorHAnsi" w:hAnsiTheme="minorHAnsi" w:cstheme="minorHAnsi"/>
          <w:sz w:val="22"/>
          <w:szCs w:val="22"/>
        </w:rPr>
        <w:t>Jennifer Lindwall, PhD</w:t>
      </w:r>
    </w:p>
    <w:p w14:paraId="2A0B2E60" w14:textId="77777777" w:rsidR="0077177D" w:rsidRPr="00635470" w:rsidRDefault="0077177D" w:rsidP="0077177D">
      <w:pPr>
        <w:rPr>
          <w:rFonts w:asciiTheme="minorHAnsi" w:hAnsiTheme="minorHAnsi" w:cstheme="minorHAnsi"/>
          <w:sz w:val="22"/>
          <w:szCs w:val="22"/>
        </w:rPr>
      </w:pPr>
      <w:r w:rsidRPr="00635470">
        <w:rPr>
          <w:rFonts w:asciiTheme="minorHAnsi" w:hAnsiTheme="minorHAnsi" w:cstheme="minorHAnsi"/>
          <w:sz w:val="22"/>
          <w:szCs w:val="22"/>
        </w:rPr>
        <w:t>Associate Professor, Department of Psychiatry</w:t>
      </w:r>
      <w:r w:rsidRPr="00635470">
        <w:rPr>
          <w:rFonts w:asciiTheme="minorHAnsi" w:hAnsiTheme="minorHAnsi" w:cstheme="minorHAnsi"/>
          <w:sz w:val="22"/>
          <w:szCs w:val="22"/>
        </w:rPr>
        <w:br/>
        <w:t>University of Colorado School of Medicine</w:t>
      </w:r>
    </w:p>
    <w:p w14:paraId="09FEDDE3" w14:textId="44B049FF" w:rsidR="0077177D" w:rsidRPr="00D9706A" w:rsidRDefault="0077177D" w:rsidP="0077177D">
      <w:pPr>
        <w:rPr>
          <w:rFonts w:asciiTheme="minorHAnsi" w:hAnsiTheme="minorHAnsi" w:cstheme="minorHAnsi"/>
          <w:color w:val="auto"/>
          <w:sz w:val="22"/>
          <w:szCs w:val="22"/>
        </w:rPr>
      </w:pPr>
      <w:r w:rsidRPr="00D9706A">
        <w:rPr>
          <w:rFonts w:asciiTheme="minorHAnsi" w:hAnsiTheme="minorHAnsi" w:cstheme="minorHAnsi"/>
          <w:color w:val="auto"/>
          <w:sz w:val="22"/>
          <w:szCs w:val="22"/>
          <w:shd w:val="clear" w:color="auto" w:fill="FFFFFF"/>
        </w:rPr>
        <w:t>Jennifer Lindwall, PhD (she/her) is an Associate Professor in the Departments of Psychiatry and Neurology at the University of Colorado School of Medicine, and a licensed clinical psychologist at Children's Hospital Colorado</w:t>
      </w:r>
      <w:r w:rsidR="002F3153">
        <w:rPr>
          <w:rFonts w:asciiTheme="minorHAnsi" w:hAnsiTheme="minorHAnsi" w:cstheme="minorHAnsi"/>
          <w:color w:val="auto"/>
          <w:sz w:val="22"/>
          <w:szCs w:val="22"/>
          <w:shd w:val="clear" w:color="auto" w:fill="FFFFFF"/>
        </w:rPr>
        <w:t>.</w:t>
      </w:r>
      <w:r w:rsidRPr="00D9706A">
        <w:rPr>
          <w:rFonts w:asciiTheme="minorHAnsi" w:hAnsiTheme="minorHAnsi" w:cstheme="minorHAnsi"/>
          <w:color w:val="auto"/>
          <w:sz w:val="22"/>
          <w:szCs w:val="22"/>
          <w:shd w:val="clear" w:color="auto" w:fill="FFFFFF"/>
        </w:rPr>
        <w:t xml:space="preserve"> Dr. Lindwall is the lead psychologist at Medical Day Treatment, a multidisciplinary school and treatment program at C</w:t>
      </w:r>
      <w:r w:rsidR="002F3153">
        <w:rPr>
          <w:rFonts w:asciiTheme="minorHAnsi" w:hAnsiTheme="minorHAnsi" w:cstheme="minorHAnsi"/>
          <w:color w:val="auto"/>
          <w:sz w:val="22"/>
          <w:szCs w:val="22"/>
          <w:shd w:val="clear" w:color="auto" w:fill="FFFFFF"/>
        </w:rPr>
        <w:t>hildren’s Colorado</w:t>
      </w:r>
      <w:r w:rsidRPr="00D9706A">
        <w:rPr>
          <w:rFonts w:asciiTheme="minorHAnsi" w:hAnsiTheme="minorHAnsi" w:cstheme="minorHAnsi"/>
          <w:color w:val="auto"/>
          <w:sz w:val="22"/>
          <w:szCs w:val="22"/>
          <w:shd w:val="clear" w:color="auto" w:fill="FFFFFF"/>
        </w:rPr>
        <w:t xml:space="preserve"> for youth with significant medical diagnoses and psychosocial difficulties. She is also an integrated psychologist in multidisciplinary clinics at C</w:t>
      </w:r>
      <w:r w:rsidR="002F3153">
        <w:rPr>
          <w:rFonts w:asciiTheme="minorHAnsi" w:hAnsiTheme="minorHAnsi" w:cstheme="minorHAnsi"/>
          <w:color w:val="auto"/>
          <w:sz w:val="22"/>
          <w:szCs w:val="22"/>
          <w:shd w:val="clear" w:color="auto" w:fill="FFFFFF"/>
        </w:rPr>
        <w:t>hildren’s Colorado</w:t>
      </w:r>
      <w:r w:rsidRPr="00D9706A">
        <w:rPr>
          <w:rFonts w:asciiTheme="minorHAnsi" w:hAnsiTheme="minorHAnsi" w:cstheme="minorHAnsi"/>
          <w:color w:val="auto"/>
          <w:sz w:val="22"/>
          <w:szCs w:val="22"/>
          <w:shd w:val="clear" w:color="auto" w:fill="FFFFFF"/>
        </w:rPr>
        <w:t>, where she provides intervention for youth with multiple sclerosis, acute flaccid myelitis, and related diagnoses. Dr. Lindwall has been an active member of the psychology training committee throughout her career, supervising trainees at all levels across multiple pediatric psychology settings and serving as the Psychology Fellowship Program Director. Dr. Lindwall's clinical, teaching, scholarship, and service interests are focused on coping, quality of life, resiliency of youth with chronic medical diagnoses and their families, and efforts to attend to diversity, equity, and inclusion within health care settings. </w:t>
      </w:r>
    </w:p>
    <w:p w14:paraId="04D63686" w14:textId="77777777" w:rsidR="0077177D" w:rsidRPr="00524621" w:rsidRDefault="0077177D" w:rsidP="0077177D">
      <w:pPr>
        <w:rPr>
          <w:rFonts w:asciiTheme="minorHAnsi" w:hAnsiTheme="minorHAnsi" w:cstheme="minorHAnsi"/>
          <w:sz w:val="22"/>
          <w:szCs w:val="22"/>
        </w:rPr>
      </w:pPr>
    </w:p>
    <w:p w14:paraId="20EDC30D" w14:textId="608F13B7" w:rsidR="00DF2FE7" w:rsidRDefault="00C52F8A" w:rsidP="00D9706A">
      <w:pPr>
        <w:rPr>
          <w:rFonts w:asciiTheme="minorHAnsi" w:hAnsiTheme="minorHAnsi" w:cstheme="minorHAnsi"/>
          <w:b/>
          <w:bCs/>
          <w:color w:val="00468F"/>
          <w:sz w:val="22"/>
          <w:szCs w:val="22"/>
        </w:rPr>
      </w:pPr>
      <w:r>
        <w:rPr>
          <w:noProof/>
        </w:rPr>
        <w:drawing>
          <wp:inline distT="0" distB="0" distL="0" distR="0" wp14:anchorId="4928D993" wp14:editId="4182175C">
            <wp:extent cx="3200400" cy="2134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134870"/>
                    </a:xfrm>
                    <a:prstGeom prst="rect">
                      <a:avLst/>
                    </a:prstGeom>
                    <a:noFill/>
                    <a:ln>
                      <a:noFill/>
                    </a:ln>
                  </pic:spPr>
                </pic:pic>
              </a:graphicData>
            </a:graphic>
          </wp:inline>
        </w:drawing>
      </w:r>
    </w:p>
    <w:p w14:paraId="7D483857" w14:textId="77777777" w:rsidR="00DF2FE7" w:rsidRDefault="00DF2FE7" w:rsidP="00D9706A">
      <w:pPr>
        <w:rPr>
          <w:rFonts w:asciiTheme="minorHAnsi" w:hAnsiTheme="minorHAnsi" w:cstheme="minorHAnsi"/>
          <w:b/>
          <w:bCs/>
          <w:color w:val="00468F"/>
          <w:sz w:val="22"/>
          <w:szCs w:val="22"/>
        </w:rPr>
      </w:pPr>
    </w:p>
    <w:p w14:paraId="49B5207E" w14:textId="77777777" w:rsidR="00DF2FE7" w:rsidRDefault="00DF2FE7" w:rsidP="00D9706A">
      <w:pPr>
        <w:rPr>
          <w:rFonts w:asciiTheme="minorHAnsi" w:hAnsiTheme="minorHAnsi" w:cstheme="minorHAnsi"/>
          <w:b/>
          <w:bCs/>
          <w:color w:val="00468F"/>
          <w:sz w:val="22"/>
          <w:szCs w:val="22"/>
        </w:rPr>
      </w:pPr>
    </w:p>
    <w:p w14:paraId="5516D08B" w14:textId="77777777" w:rsidR="00DF2FE7" w:rsidRDefault="00DF2FE7" w:rsidP="00D9706A">
      <w:pPr>
        <w:rPr>
          <w:rFonts w:asciiTheme="minorHAnsi" w:hAnsiTheme="minorHAnsi" w:cstheme="minorHAnsi"/>
          <w:b/>
          <w:bCs/>
          <w:color w:val="00468F"/>
          <w:sz w:val="22"/>
          <w:szCs w:val="22"/>
        </w:rPr>
      </w:pPr>
    </w:p>
    <w:p w14:paraId="087CF586" w14:textId="2C7D118B" w:rsidR="00D9706A" w:rsidRPr="00524621" w:rsidRDefault="00D9706A" w:rsidP="00D9706A">
      <w:pPr>
        <w:rPr>
          <w:rFonts w:asciiTheme="minorHAnsi" w:hAnsiTheme="minorHAnsi" w:cstheme="minorHAnsi"/>
          <w:b/>
          <w:bCs/>
          <w:color w:val="00468F"/>
          <w:sz w:val="22"/>
          <w:szCs w:val="22"/>
        </w:rPr>
      </w:pPr>
      <w:r w:rsidRPr="00524621">
        <w:rPr>
          <w:rFonts w:asciiTheme="minorHAnsi" w:hAnsiTheme="minorHAnsi" w:cstheme="minorHAnsi"/>
          <w:b/>
          <w:bCs/>
          <w:color w:val="00468F"/>
          <w:sz w:val="22"/>
          <w:szCs w:val="22"/>
        </w:rPr>
        <w:t>Registration</w:t>
      </w:r>
    </w:p>
    <w:p w14:paraId="3CE3DC6A" w14:textId="00FBAC75" w:rsidR="00D9706A" w:rsidRPr="00AD79F6" w:rsidRDefault="00AD79F6" w:rsidP="00D9706A">
      <w:pPr>
        <w:rPr>
          <w:rStyle w:val="Hyperlink"/>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"https://ce.childrenscolorado.org/content/rosenberry-conference-advancing-effective-school-mental-health-colorado" \l "group-tabs-node-course-default6" </w:instrText>
      </w:r>
      <w:r>
        <w:rPr>
          <w:rFonts w:asciiTheme="minorHAnsi" w:hAnsiTheme="minorHAnsi" w:cstheme="minorHAnsi"/>
          <w:sz w:val="22"/>
          <w:szCs w:val="22"/>
        </w:rPr>
        <w:fldChar w:fldCharType="separate"/>
      </w:r>
      <w:r>
        <w:rPr>
          <w:rStyle w:val="Hyperlink"/>
          <w:rFonts w:asciiTheme="minorHAnsi" w:hAnsiTheme="minorHAnsi" w:cstheme="minorHAnsi"/>
          <w:sz w:val="22"/>
          <w:szCs w:val="22"/>
        </w:rPr>
        <w:t>Register Here</w:t>
      </w:r>
    </w:p>
    <w:p w14:paraId="0C8B93F8" w14:textId="2AB6A763" w:rsidR="00D9706A" w:rsidRPr="00524621" w:rsidRDefault="00AD79F6" w:rsidP="00D9706A">
      <w:pPr>
        <w:rPr>
          <w:rFonts w:asciiTheme="minorHAnsi" w:hAnsiTheme="minorHAnsi" w:cstheme="minorHAnsi"/>
          <w:color w:val="323232"/>
          <w:sz w:val="22"/>
          <w:szCs w:val="22"/>
        </w:rPr>
      </w:pPr>
      <w:r>
        <w:rPr>
          <w:rFonts w:asciiTheme="minorHAnsi" w:hAnsiTheme="minorHAnsi" w:cstheme="minorHAnsi"/>
          <w:sz w:val="22"/>
          <w:szCs w:val="22"/>
        </w:rPr>
        <w:fldChar w:fldCharType="end"/>
      </w:r>
      <w:r w:rsidR="00D9706A" w:rsidRPr="00524621">
        <w:rPr>
          <w:rFonts w:asciiTheme="minorHAnsi" w:hAnsiTheme="minorHAnsi" w:cstheme="minorHAnsi"/>
          <w:color w:val="323232"/>
          <w:sz w:val="22"/>
          <w:szCs w:val="22"/>
        </w:rPr>
        <w:t xml:space="preserve">This conference is being hosted </w:t>
      </w:r>
      <w:r w:rsidR="00D9706A">
        <w:rPr>
          <w:rFonts w:asciiTheme="minorHAnsi" w:hAnsiTheme="minorHAnsi" w:cstheme="minorHAnsi"/>
          <w:color w:val="323232"/>
          <w:sz w:val="22"/>
          <w:szCs w:val="22"/>
        </w:rPr>
        <w:t>in-person in the Conference Center at Children’s Hospital Colorado. A virtual option is also available for those unable to join us live at Children’s Hospital Colorado.</w:t>
      </w:r>
    </w:p>
    <w:p w14:paraId="76F81FD8" w14:textId="77777777" w:rsidR="001E54B0" w:rsidRDefault="00D9706A" w:rsidP="00D9706A">
      <w:pPr>
        <w:rPr>
          <w:rFonts w:asciiTheme="minorHAnsi" w:hAnsiTheme="minorHAnsi" w:cstheme="minorHAnsi"/>
          <w:color w:val="323232"/>
          <w:sz w:val="22"/>
          <w:szCs w:val="22"/>
        </w:rPr>
      </w:pPr>
      <w:r w:rsidRPr="001E54B0">
        <w:rPr>
          <w:rFonts w:asciiTheme="minorHAnsi" w:hAnsiTheme="minorHAnsi" w:cstheme="minorHAnsi"/>
          <w:b/>
          <w:bCs/>
          <w:color w:val="FFC000"/>
          <w:sz w:val="22"/>
          <w:szCs w:val="22"/>
        </w:rPr>
        <w:t xml:space="preserve">Register </w:t>
      </w:r>
      <w:r w:rsidR="00D32453" w:rsidRPr="001E54B0">
        <w:rPr>
          <w:rFonts w:asciiTheme="minorHAnsi" w:hAnsiTheme="minorHAnsi" w:cstheme="minorHAnsi"/>
          <w:b/>
          <w:bCs/>
          <w:color w:val="FFC000"/>
          <w:sz w:val="22"/>
          <w:szCs w:val="22"/>
        </w:rPr>
        <w:t>Early!</w:t>
      </w:r>
      <w:r w:rsidR="00D32453" w:rsidRPr="001E54B0">
        <w:rPr>
          <w:rFonts w:asciiTheme="minorHAnsi" w:hAnsiTheme="minorHAnsi" w:cstheme="minorHAnsi"/>
          <w:color w:val="FFC000"/>
          <w:sz w:val="22"/>
          <w:szCs w:val="22"/>
        </w:rPr>
        <w:t xml:space="preserve"> </w:t>
      </w:r>
      <w:r w:rsidR="000720AA">
        <w:rPr>
          <w:rFonts w:asciiTheme="minorHAnsi" w:hAnsiTheme="minorHAnsi" w:cstheme="minorHAnsi"/>
          <w:color w:val="323232"/>
          <w:sz w:val="22"/>
          <w:szCs w:val="22"/>
        </w:rPr>
        <w:t xml:space="preserve">A </w:t>
      </w:r>
      <w:r w:rsidRPr="00524621">
        <w:rPr>
          <w:rFonts w:asciiTheme="minorHAnsi" w:hAnsiTheme="minorHAnsi" w:cstheme="minorHAnsi"/>
          <w:color w:val="323232"/>
          <w:sz w:val="22"/>
          <w:szCs w:val="22"/>
        </w:rPr>
        <w:t xml:space="preserve">confirmation email </w:t>
      </w:r>
      <w:r w:rsidR="000720AA">
        <w:rPr>
          <w:rFonts w:asciiTheme="minorHAnsi" w:hAnsiTheme="minorHAnsi" w:cstheme="minorHAnsi"/>
          <w:color w:val="323232"/>
          <w:sz w:val="22"/>
          <w:szCs w:val="22"/>
        </w:rPr>
        <w:t xml:space="preserve">will be sent </w:t>
      </w:r>
      <w:r w:rsidRPr="00524621">
        <w:rPr>
          <w:rFonts w:asciiTheme="minorHAnsi" w:hAnsiTheme="minorHAnsi" w:cstheme="minorHAnsi"/>
          <w:color w:val="323232"/>
          <w:sz w:val="22"/>
          <w:szCs w:val="22"/>
        </w:rPr>
        <w:t>with important details after registering.</w:t>
      </w:r>
      <w:r w:rsidR="00A819D7">
        <w:rPr>
          <w:rFonts w:asciiTheme="minorHAnsi" w:hAnsiTheme="minorHAnsi" w:cstheme="minorHAnsi"/>
          <w:color w:val="323232"/>
          <w:sz w:val="22"/>
          <w:szCs w:val="22"/>
        </w:rPr>
        <w:t xml:space="preserve"> </w:t>
      </w:r>
    </w:p>
    <w:p w14:paraId="6A1DA5FE" w14:textId="2ED3307E" w:rsidR="001E54B0" w:rsidRDefault="00A819D7" w:rsidP="00D9706A">
      <w:pPr>
        <w:rPr>
          <w:rFonts w:asciiTheme="minorHAnsi" w:hAnsiTheme="minorHAnsi" w:cstheme="minorHAnsi"/>
          <w:color w:val="323232"/>
          <w:sz w:val="22"/>
          <w:szCs w:val="22"/>
        </w:rPr>
      </w:pPr>
      <w:r>
        <w:rPr>
          <w:rFonts w:asciiTheme="minorHAnsi" w:hAnsiTheme="minorHAnsi" w:cstheme="minorHAnsi"/>
          <w:color w:val="323232"/>
          <w:sz w:val="22"/>
          <w:szCs w:val="22"/>
        </w:rPr>
        <w:t>Live registration will close at maximum</w:t>
      </w:r>
      <w:r w:rsidR="00D32453">
        <w:rPr>
          <w:rFonts w:asciiTheme="minorHAnsi" w:hAnsiTheme="minorHAnsi" w:cstheme="minorHAnsi"/>
          <w:color w:val="323232"/>
          <w:sz w:val="22"/>
          <w:szCs w:val="22"/>
        </w:rPr>
        <w:t xml:space="preserve"> capacit</w:t>
      </w:r>
      <w:r w:rsidR="000720AA">
        <w:rPr>
          <w:rFonts w:asciiTheme="minorHAnsi" w:hAnsiTheme="minorHAnsi" w:cstheme="minorHAnsi"/>
          <w:color w:val="323232"/>
          <w:sz w:val="22"/>
          <w:szCs w:val="22"/>
        </w:rPr>
        <w:t>y</w:t>
      </w:r>
      <w:r w:rsidR="00D32453">
        <w:rPr>
          <w:rFonts w:asciiTheme="minorHAnsi" w:hAnsiTheme="minorHAnsi" w:cstheme="minorHAnsi"/>
          <w:color w:val="323232"/>
          <w:sz w:val="22"/>
          <w:szCs w:val="22"/>
        </w:rPr>
        <w:t>.</w:t>
      </w:r>
      <w:r w:rsidR="000720AA">
        <w:rPr>
          <w:rFonts w:asciiTheme="minorHAnsi" w:hAnsiTheme="minorHAnsi" w:cstheme="minorHAnsi"/>
          <w:color w:val="323232"/>
          <w:sz w:val="22"/>
          <w:szCs w:val="22"/>
        </w:rPr>
        <w:t xml:space="preserve"> </w:t>
      </w:r>
    </w:p>
    <w:p w14:paraId="61B8532E" w14:textId="296F8B9F" w:rsidR="00D9706A" w:rsidRPr="00524621" w:rsidRDefault="000720AA" w:rsidP="00D9706A">
      <w:pPr>
        <w:rPr>
          <w:rFonts w:asciiTheme="minorHAnsi" w:hAnsiTheme="minorHAnsi" w:cstheme="minorHAnsi"/>
          <w:color w:val="323232"/>
          <w:sz w:val="22"/>
          <w:szCs w:val="22"/>
        </w:rPr>
      </w:pPr>
      <w:r>
        <w:rPr>
          <w:rFonts w:asciiTheme="minorHAnsi" w:hAnsiTheme="minorHAnsi" w:cstheme="minorHAnsi"/>
          <w:color w:val="323232"/>
          <w:sz w:val="22"/>
          <w:szCs w:val="22"/>
        </w:rPr>
        <w:t>Select your location carefully</w:t>
      </w:r>
      <w:r w:rsidR="001E54B0">
        <w:rPr>
          <w:rFonts w:asciiTheme="minorHAnsi" w:hAnsiTheme="minorHAnsi" w:cstheme="minorHAnsi"/>
          <w:color w:val="323232"/>
          <w:sz w:val="22"/>
          <w:szCs w:val="22"/>
        </w:rPr>
        <w:t>, as onsite is limited.</w:t>
      </w:r>
    </w:p>
    <w:p w14:paraId="775BED7D" w14:textId="0328B7EE" w:rsidR="00D9706A" w:rsidRPr="00A819D7" w:rsidRDefault="00D9706A" w:rsidP="00D9706A">
      <w:pPr>
        <w:rPr>
          <w:rFonts w:asciiTheme="minorHAnsi" w:hAnsiTheme="minorHAnsi" w:cstheme="minorHAnsi"/>
          <w:b/>
          <w:bCs/>
          <w:color w:val="323232"/>
          <w:sz w:val="22"/>
          <w:szCs w:val="22"/>
        </w:rPr>
      </w:pPr>
      <w:r w:rsidRPr="00A819D7">
        <w:rPr>
          <w:rFonts w:asciiTheme="minorHAnsi" w:hAnsiTheme="minorHAnsi" w:cstheme="minorHAnsi"/>
          <w:b/>
          <w:bCs/>
          <w:color w:val="323232"/>
          <w:sz w:val="22"/>
          <w:szCs w:val="22"/>
        </w:rPr>
        <w:t>Registration Fees:</w:t>
      </w:r>
      <w:r w:rsidR="00D32453">
        <w:rPr>
          <w:rFonts w:asciiTheme="minorHAnsi" w:hAnsiTheme="minorHAnsi" w:cstheme="minorHAnsi"/>
          <w:b/>
          <w:bCs/>
          <w:color w:val="323232"/>
          <w:sz w:val="22"/>
          <w:szCs w:val="22"/>
        </w:rPr>
        <w:t xml:space="preserve"> Live or Virtual</w:t>
      </w:r>
    </w:p>
    <w:p w14:paraId="1CB2D630" w14:textId="1181C3A4" w:rsidR="00D9706A" w:rsidRDefault="00D9706A" w:rsidP="00D9706A">
      <w:pPr>
        <w:rPr>
          <w:rFonts w:asciiTheme="minorHAnsi" w:hAnsiTheme="minorHAnsi" w:cstheme="minorHAnsi"/>
          <w:color w:val="323232"/>
          <w:sz w:val="22"/>
          <w:szCs w:val="22"/>
        </w:rPr>
      </w:pPr>
      <w:r>
        <w:rPr>
          <w:rFonts w:asciiTheme="minorHAnsi" w:hAnsiTheme="minorHAnsi" w:cstheme="minorHAnsi"/>
          <w:color w:val="323232"/>
          <w:sz w:val="22"/>
          <w:szCs w:val="22"/>
        </w:rPr>
        <w:t xml:space="preserve">Community </w:t>
      </w:r>
      <w:r w:rsidRPr="00524621">
        <w:rPr>
          <w:rFonts w:asciiTheme="minorHAnsi" w:hAnsiTheme="minorHAnsi" w:cstheme="minorHAnsi"/>
          <w:color w:val="323232"/>
          <w:sz w:val="22"/>
          <w:szCs w:val="22"/>
        </w:rPr>
        <w:t>Professionals</w:t>
      </w:r>
      <w:r w:rsidR="0000746B">
        <w:rPr>
          <w:rFonts w:asciiTheme="minorHAnsi" w:hAnsiTheme="minorHAnsi" w:cstheme="minorHAnsi"/>
          <w:color w:val="323232"/>
          <w:sz w:val="22"/>
          <w:szCs w:val="22"/>
        </w:rPr>
        <w:t xml:space="preserve"> - </w:t>
      </w:r>
      <w:r w:rsidRPr="00524621">
        <w:rPr>
          <w:rFonts w:asciiTheme="minorHAnsi" w:hAnsiTheme="minorHAnsi" w:cstheme="minorHAnsi"/>
          <w:color w:val="323232"/>
          <w:sz w:val="22"/>
          <w:szCs w:val="22"/>
        </w:rPr>
        <w:t>$100.00</w:t>
      </w:r>
    </w:p>
    <w:p w14:paraId="13CFB9FF" w14:textId="34E8444D" w:rsidR="00D9706A" w:rsidRPr="00524621" w:rsidRDefault="00D9706A" w:rsidP="00D9706A">
      <w:pPr>
        <w:rPr>
          <w:rFonts w:asciiTheme="minorHAnsi" w:hAnsiTheme="minorHAnsi" w:cstheme="minorHAnsi"/>
          <w:color w:val="323232"/>
          <w:sz w:val="22"/>
          <w:szCs w:val="22"/>
        </w:rPr>
      </w:pPr>
      <w:r>
        <w:rPr>
          <w:rFonts w:asciiTheme="minorHAnsi" w:hAnsiTheme="minorHAnsi" w:cstheme="minorHAnsi"/>
          <w:color w:val="323232"/>
          <w:sz w:val="22"/>
          <w:szCs w:val="22"/>
        </w:rPr>
        <w:t>Children’s Hospital Colorado</w:t>
      </w:r>
      <w:r w:rsidR="0000746B">
        <w:rPr>
          <w:rFonts w:asciiTheme="minorHAnsi" w:hAnsiTheme="minorHAnsi" w:cstheme="minorHAnsi"/>
          <w:color w:val="323232"/>
          <w:sz w:val="22"/>
          <w:szCs w:val="22"/>
        </w:rPr>
        <w:t>/</w:t>
      </w:r>
      <w:r>
        <w:rPr>
          <w:rFonts w:asciiTheme="minorHAnsi" w:hAnsiTheme="minorHAnsi" w:cstheme="minorHAnsi"/>
          <w:color w:val="323232"/>
          <w:sz w:val="22"/>
          <w:szCs w:val="22"/>
        </w:rPr>
        <w:t>Anschutz</w:t>
      </w:r>
      <w:r w:rsidR="0000746B">
        <w:rPr>
          <w:rFonts w:asciiTheme="minorHAnsi" w:hAnsiTheme="minorHAnsi" w:cstheme="minorHAnsi"/>
          <w:color w:val="323232"/>
          <w:sz w:val="22"/>
          <w:szCs w:val="22"/>
        </w:rPr>
        <w:t xml:space="preserve"> -</w:t>
      </w:r>
      <w:r>
        <w:rPr>
          <w:rFonts w:asciiTheme="minorHAnsi" w:hAnsiTheme="minorHAnsi" w:cstheme="minorHAnsi"/>
          <w:color w:val="323232"/>
          <w:sz w:val="22"/>
          <w:szCs w:val="22"/>
        </w:rPr>
        <w:t xml:space="preserve"> $75.00</w:t>
      </w:r>
    </w:p>
    <w:p w14:paraId="231F14D9" w14:textId="439006D4" w:rsidR="00D9706A" w:rsidRPr="00524621" w:rsidRDefault="00D9706A" w:rsidP="00D9706A">
      <w:pPr>
        <w:rPr>
          <w:rFonts w:asciiTheme="minorHAnsi" w:hAnsiTheme="minorHAnsi" w:cstheme="minorHAnsi"/>
          <w:color w:val="323232"/>
          <w:sz w:val="22"/>
          <w:szCs w:val="22"/>
        </w:rPr>
      </w:pPr>
      <w:r w:rsidRPr="00524621">
        <w:rPr>
          <w:rFonts w:asciiTheme="minorHAnsi" w:hAnsiTheme="minorHAnsi" w:cstheme="minorHAnsi"/>
          <w:color w:val="323232"/>
          <w:sz w:val="22"/>
          <w:szCs w:val="22"/>
        </w:rPr>
        <w:t xml:space="preserve">Verified Students* </w:t>
      </w:r>
      <w:r w:rsidR="0000746B">
        <w:rPr>
          <w:rFonts w:asciiTheme="minorHAnsi" w:hAnsiTheme="minorHAnsi" w:cstheme="minorHAnsi"/>
          <w:color w:val="323232"/>
          <w:sz w:val="22"/>
          <w:szCs w:val="22"/>
        </w:rPr>
        <w:t xml:space="preserve">- </w:t>
      </w:r>
      <w:r w:rsidRPr="00524621">
        <w:rPr>
          <w:rFonts w:asciiTheme="minorHAnsi" w:hAnsiTheme="minorHAnsi" w:cstheme="minorHAnsi"/>
          <w:color w:val="323232"/>
          <w:sz w:val="22"/>
          <w:szCs w:val="22"/>
        </w:rPr>
        <w:t>$50.00</w:t>
      </w:r>
    </w:p>
    <w:p w14:paraId="2730B8A0" w14:textId="0762CB82" w:rsidR="00D9706A" w:rsidRDefault="00D9706A" w:rsidP="00D9706A">
      <w:pPr>
        <w:rPr>
          <w:rFonts w:asciiTheme="minorHAnsi" w:hAnsiTheme="minorHAnsi" w:cstheme="minorHAnsi"/>
          <w:color w:val="323232"/>
          <w:sz w:val="22"/>
          <w:szCs w:val="22"/>
        </w:rPr>
      </w:pPr>
      <w:r w:rsidRPr="00524621">
        <w:rPr>
          <w:rFonts w:asciiTheme="minorHAnsi" w:hAnsiTheme="minorHAnsi" w:cstheme="minorHAnsi"/>
          <w:color w:val="323232"/>
          <w:sz w:val="22"/>
          <w:szCs w:val="22"/>
        </w:rPr>
        <w:t>*Email student status verification to shaun.ayon@childrenscolorado.org within two days of registering.</w:t>
      </w:r>
    </w:p>
    <w:p w14:paraId="60DCD02D" w14:textId="7426018E" w:rsidR="0042430B" w:rsidRDefault="0042430B" w:rsidP="00D9706A">
      <w:pPr>
        <w:rPr>
          <w:rFonts w:asciiTheme="minorHAnsi" w:hAnsiTheme="minorHAnsi" w:cstheme="minorHAnsi"/>
          <w:spacing w:val="-3"/>
          <w:sz w:val="22"/>
          <w:szCs w:val="22"/>
        </w:rPr>
      </w:pPr>
      <w:r w:rsidRPr="0042430B">
        <w:rPr>
          <w:rFonts w:asciiTheme="minorHAnsi" w:hAnsiTheme="minorHAnsi" w:cstheme="minorHAnsi"/>
          <w:spacing w:val="-3"/>
          <w:sz w:val="22"/>
          <w:szCs w:val="22"/>
        </w:rPr>
        <w:t>Virtual attendees will be provided with course access link 1-3 days prior to the course.</w:t>
      </w:r>
    </w:p>
    <w:p w14:paraId="7116A1CA" w14:textId="77777777" w:rsidR="0000746B" w:rsidRDefault="0000746B" w:rsidP="00D9706A">
      <w:pPr>
        <w:rPr>
          <w:rFonts w:asciiTheme="minorHAnsi" w:hAnsiTheme="minorHAnsi" w:cstheme="minorHAnsi"/>
          <w:color w:val="323232"/>
          <w:sz w:val="22"/>
          <w:szCs w:val="22"/>
        </w:rPr>
      </w:pPr>
    </w:p>
    <w:p w14:paraId="22A5ACC7" w14:textId="469E6A5B" w:rsidR="0042430B" w:rsidRPr="00524621" w:rsidRDefault="0042430B" w:rsidP="0042430B">
      <w:pPr>
        <w:rPr>
          <w:rFonts w:asciiTheme="minorHAnsi" w:hAnsiTheme="minorHAnsi" w:cstheme="minorHAnsi"/>
          <w:b/>
          <w:bCs/>
          <w:color w:val="00468F"/>
          <w:sz w:val="22"/>
          <w:szCs w:val="22"/>
        </w:rPr>
      </w:pPr>
      <w:r w:rsidRPr="0042430B">
        <w:rPr>
          <w:rFonts w:asciiTheme="minorHAnsi" w:hAnsiTheme="minorHAnsi" w:cstheme="minorHAnsi"/>
          <w:b/>
          <w:bCs/>
          <w:color w:val="00468F"/>
          <w:sz w:val="22"/>
          <w:szCs w:val="22"/>
        </w:rPr>
        <w:t>Payment and Cancellation Policy</w:t>
      </w:r>
    </w:p>
    <w:p w14:paraId="4CF2B93F" w14:textId="7ABE9DA5" w:rsidR="00D32453" w:rsidRDefault="00D32453" w:rsidP="00D32453">
      <w:pPr>
        <w:suppressAutoHyphens/>
        <w:rPr>
          <w:rFonts w:asciiTheme="minorHAnsi" w:hAnsiTheme="minorHAnsi" w:cstheme="minorHAnsi"/>
          <w:spacing w:val="-3"/>
          <w:sz w:val="22"/>
          <w:szCs w:val="22"/>
        </w:rPr>
      </w:pPr>
      <w:r w:rsidRPr="00D32453">
        <w:rPr>
          <w:rFonts w:asciiTheme="minorHAnsi" w:hAnsiTheme="minorHAnsi" w:cstheme="minorHAnsi"/>
          <w:spacing w:val="-3"/>
          <w:sz w:val="22"/>
          <w:szCs w:val="22"/>
        </w:rPr>
        <w:t>Online credit card</w:t>
      </w:r>
      <w:r w:rsidR="00E6553B">
        <w:rPr>
          <w:rFonts w:asciiTheme="minorHAnsi" w:hAnsiTheme="minorHAnsi" w:cstheme="minorHAnsi"/>
          <w:spacing w:val="-3"/>
          <w:sz w:val="22"/>
          <w:szCs w:val="22"/>
        </w:rPr>
        <w:t xml:space="preserve"> payment</w:t>
      </w:r>
      <w:r w:rsidRPr="00D32453">
        <w:rPr>
          <w:rFonts w:asciiTheme="minorHAnsi" w:hAnsiTheme="minorHAnsi" w:cstheme="minorHAnsi"/>
          <w:spacing w:val="-3"/>
          <w:sz w:val="22"/>
          <w:szCs w:val="22"/>
        </w:rPr>
        <w:t xml:space="preserve"> is required at the time of registration. The registration fee is non-refundable, however if you are unable to attend, you may send a substitute (notification required).</w:t>
      </w:r>
      <w:r>
        <w:rPr>
          <w:rFonts w:asciiTheme="minorHAnsi" w:hAnsiTheme="minorHAnsi" w:cstheme="minorHAnsi"/>
          <w:spacing w:val="-3"/>
          <w:sz w:val="22"/>
          <w:szCs w:val="22"/>
        </w:rPr>
        <w:t xml:space="preserve"> </w:t>
      </w:r>
      <w:r w:rsidRPr="00D32453">
        <w:rPr>
          <w:rFonts w:asciiTheme="minorHAnsi" w:hAnsiTheme="minorHAnsi" w:cstheme="minorHAnsi"/>
          <w:spacing w:val="-3"/>
          <w:sz w:val="22"/>
          <w:szCs w:val="22"/>
        </w:rPr>
        <w:t xml:space="preserve">The Planning Committee reserves the right to modify the agenda or cancel this conference in the event of an unforeseen circumstance or of minimum acceptable registration is not attained by </w:t>
      </w:r>
      <w:r>
        <w:rPr>
          <w:rFonts w:asciiTheme="minorHAnsi" w:hAnsiTheme="minorHAnsi" w:cstheme="minorHAnsi"/>
          <w:spacing w:val="-3"/>
          <w:sz w:val="22"/>
          <w:szCs w:val="22"/>
        </w:rPr>
        <w:t>April 21, 2023</w:t>
      </w:r>
      <w:r w:rsidRPr="00D32453">
        <w:rPr>
          <w:rFonts w:asciiTheme="minorHAnsi" w:hAnsiTheme="minorHAnsi" w:cstheme="minorHAnsi"/>
          <w:spacing w:val="-3"/>
          <w:sz w:val="22"/>
          <w:szCs w:val="22"/>
        </w:rPr>
        <w:t>, with a full refund to participants.</w:t>
      </w:r>
    </w:p>
    <w:p w14:paraId="3F1F27A3" w14:textId="77777777" w:rsidR="00D32453" w:rsidRDefault="00D32453" w:rsidP="00426630">
      <w:pPr>
        <w:pStyle w:val="SecondLevelHeader-BrandBlue"/>
        <w:rPr>
          <w:rFonts w:asciiTheme="minorHAnsi" w:hAnsiTheme="minorHAnsi" w:cstheme="minorHAnsi"/>
          <w:sz w:val="22"/>
          <w:szCs w:val="22"/>
        </w:rPr>
      </w:pPr>
    </w:p>
    <w:p w14:paraId="2BC6D6E9" w14:textId="066050E8" w:rsidR="00426630" w:rsidRPr="00524621" w:rsidRDefault="00426630" w:rsidP="00426630">
      <w:pPr>
        <w:pStyle w:val="SecondLevelHeader-BrandBlue"/>
        <w:rPr>
          <w:rFonts w:asciiTheme="minorHAnsi" w:hAnsiTheme="minorHAnsi" w:cstheme="minorHAnsi"/>
          <w:sz w:val="22"/>
          <w:szCs w:val="22"/>
        </w:rPr>
      </w:pPr>
      <w:bookmarkStart w:id="0" w:name="_Hlk126841688"/>
      <w:r w:rsidRPr="00524621">
        <w:rPr>
          <w:rFonts w:asciiTheme="minorHAnsi" w:hAnsiTheme="minorHAnsi" w:cstheme="minorHAnsi"/>
          <w:sz w:val="22"/>
          <w:szCs w:val="22"/>
        </w:rPr>
        <w:t>Continuing Educatio</w:t>
      </w:r>
      <w:bookmarkStart w:id="1" w:name="_Hlk126841654"/>
      <w:r w:rsidRPr="00524621">
        <w:rPr>
          <w:rFonts w:asciiTheme="minorHAnsi" w:hAnsiTheme="minorHAnsi" w:cstheme="minorHAnsi"/>
          <w:sz w:val="22"/>
          <w:szCs w:val="22"/>
        </w:rPr>
        <w:t xml:space="preserve">n </w:t>
      </w:r>
      <w:bookmarkEnd w:id="0"/>
      <w:r w:rsidRPr="00524621">
        <w:rPr>
          <w:rFonts w:asciiTheme="minorHAnsi" w:hAnsiTheme="minorHAnsi" w:cstheme="minorHAnsi"/>
          <w:sz w:val="22"/>
          <w:szCs w:val="22"/>
        </w:rPr>
        <w:t>Credit</w:t>
      </w:r>
      <w:bookmarkEnd w:id="1"/>
    </w:p>
    <w:p w14:paraId="062F852F" w14:textId="77777777" w:rsidR="00426630" w:rsidRPr="00524621" w:rsidRDefault="00426630" w:rsidP="00426630">
      <w:pPr>
        <w:spacing w:after="120"/>
        <w:rPr>
          <w:rFonts w:asciiTheme="minorHAnsi" w:hAnsiTheme="minorHAnsi" w:cstheme="minorHAnsi"/>
          <w:sz w:val="22"/>
          <w:szCs w:val="22"/>
        </w:rPr>
      </w:pPr>
      <w:r w:rsidRPr="00524621">
        <w:rPr>
          <w:rFonts w:asciiTheme="minorHAnsi" w:hAnsiTheme="minorHAnsi" w:cstheme="minorHAnsi"/>
          <w:b/>
          <w:bCs/>
          <w:sz w:val="22"/>
          <w:szCs w:val="22"/>
        </w:rPr>
        <w:t>Medical</w:t>
      </w:r>
      <w:r w:rsidRPr="00524621">
        <w:rPr>
          <w:rFonts w:asciiTheme="minorHAnsi" w:hAnsiTheme="minorHAnsi" w:cstheme="minorHAnsi"/>
          <w:sz w:val="22"/>
          <w:szCs w:val="22"/>
        </w:rPr>
        <w:t>:  Children’s Hospital Colorado is accredited by the Accreditation Council for Continuing Medical Education to provide continuing medical education for physicians.</w:t>
      </w:r>
    </w:p>
    <w:p w14:paraId="68151C10" w14:textId="724494F2" w:rsidR="00426630" w:rsidRPr="00524621" w:rsidRDefault="00426630" w:rsidP="00426630">
      <w:pPr>
        <w:rPr>
          <w:rFonts w:asciiTheme="minorHAnsi" w:hAnsiTheme="minorHAnsi" w:cstheme="minorHAnsi"/>
          <w:strike/>
          <w:sz w:val="22"/>
          <w:szCs w:val="22"/>
        </w:rPr>
      </w:pPr>
      <w:r w:rsidRPr="00524621">
        <w:rPr>
          <w:rFonts w:asciiTheme="minorHAnsi" w:hAnsiTheme="minorHAnsi" w:cstheme="minorHAnsi"/>
          <w:sz w:val="22"/>
          <w:szCs w:val="22"/>
        </w:rPr>
        <w:t>Children’s Hospital Colorado designates this Live activity for a maximum of 6</w:t>
      </w:r>
      <w:r w:rsidR="00D9706A">
        <w:rPr>
          <w:rFonts w:asciiTheme="minorHAnsi" w:hAnsiTheme="minorHAnsi" w:cstheme="minorHAnsi"/>
          <w:sz w:val="22"/>
          <w:szCs w:val="22"/>
        </w:rPr>
        <w:t xml:space="preserve"> </w:t>
      </w:r>
      <w:r w:rsidRPr="00524621">
        <w:rPr>
          <w:rFonts w:asciiTheme="minorHAnsi" w:hAnsiTheme="minorHAnsi" w:cstheme="minorHAnsi"/>
          <w:i/>
          <w:iCs/>
          <w:sz w:val="22"/>
          <w:szCs w:val="22"/>
        </w:rPr>
        <w:t>AMA PRA Category 1 Credit(s)</w:t>
      </w:r>
      <w:r w:rsidRPr="00524621">
        <w:rPr>
          <w:rFonts w:asciiTheme="minorHAnsi" w:hAnsiTheme="minorHAnsi" w:cstheme="minorHAnsi"/>
          <w:sz w:val="22"/>
          <w:szCs w:val="22"/>
        </w:rPr>
        <w:t xml:space="preserve">™.  Physicians should only claim credit commensurate with the extent of their participation in the activity. </w:t>
      </w:r>
    </w:p>
    <w:p w14:paraId="0CE2704D" w14:textId="312002A0" w:rsidR="00426630" w:rsidRPr="00524621" w:rsidRDefault="00426630" w:rsidP="00426630">
      <w:pPr>
        <w:rPr>
          <w:rFonts w:asciiTheme="minorHAnsi" w:hAnsiTheme="minorHAnsi" w:cstheme="minorHAnsi"/>
          <w:sz w:val="22"/>
          <w:szCs w:val="22"/>
        </w:rPr>
      </w:pPr>
      <w:r w:rsidRPr="00524621">
        <w:rPr>
          <w:rFonts w:asciiTheme="minorHAnsi" w:hAnsiTheme="minorHAnsi" w:cstheme="minorHAnsi"/>
          <w:b/>
          <w:bCs/>
          <w:sz w:val="22"/>
          <w:szCs w:val="22"/>
        </w:rPr>
        <w:t>Li</w:t>
      </w:r>
      <w:r w:rsidR="00DF2FE7">
        <w:rPr>
          <w:rFonts w:asciiTheme="minorHAnsi" w:hAnsiTheme="minorHAnsi" w:cstheme="minorHAnsi"/>
          <w:b/>
          <w:bCs/>
          <w:sz w:val="22"/>
          <w:szCs w:val="22"/>
        </w:rPr>
        <w:t>c</w:t>
      </w:r>
      <w:r w:rsidRPr="00524621">
        <w:rPr>
          <w:rFonts w:asciiTheme="minorHAnsi" w:hAnsiTheme="minorHAnsi" w:cstheme="minorHAnsi"/>
          <w:b/>
          <w:bCs/>
          <w:sz w:val="22"/>
          <w:szCs w:val="22"/>
        </w:rPr>
        <w:t>ensed Clinical Social Work</w:t>
      </w:r>
      <w:r w:rsidRPr="00524621">
        <w:rPr>
          <w:rFonts w:asciiTheme="minorHAnsi" w:hAnsiTheme="minorHAnsi" w:cstheme="minorHAnsi"/>
          <w:sz w:val="22"/>
          <w:szCs w:val="22"/>
        </w:rPr>
        <w:t>: An application to aw</w:t>
      </w:r>
      <w:r w:rsidR="00DF2FE7">
        <w:rPr>
          <w:rFonts w:asciiTheme="minorHAnsi" w:hAnsiTheme="minorHAnsi" w:cstheme="minorHAnsi"/>
          <w:sz w:val="22"/>
          <w:szCs w:val="22"/>
        </w:rPr>
        <w:t>a</w:t>
      </w:r>
      <w:r w:rsidRPr="00524621">
        <w:rPr>
          <w:rFonts w:asciiTheme="minorHAnsi" w:hAnsiTheme="minorHAnsi" w:cstheme="minorHAnsi"/>
          <w:sz w:val="22"/>
          <w:szCs w:val="22"/>
        </w:rPr>
        <w:t>rd NASWCO Continuing Education Credits has been submitted. Determination of credit is pending.</w:t>
      </w:r>
    </w:p>
    <w:p w14:paraId="65FAEF52" w14:textId="1D63D23A" w:rsidR="00426630" w:rsidRPr="00524621" w:rsidRDefault="00426630" w:rsidP="00426630">
      <w:pPr>
        <w:rPr>
          <w:rFonts w:asciiTheme="minorHAnsi" w:hAnsiTheme="minorHAnsi" w:cstheme="minorHAnsi"/>
          <w:sz w:val="22"/>
          <w:szCs w:val="22"/>
        </w:rPr>
      </w:pPr>
      <w:r w:rsidRPr="00524621">
        <w:rPr>
          <w:rFonts w:asciiTheme="minorHAnsi" w:hAnsiTheme="minorHAnsi" w:cstheme="minorHAnsi"/>
          <w:b/>
          <w:bCs/>
          <w:sz w:val="22"/>
          <w:szCs w:val="22"/>
        </w:rPr>
        <w:t>Ot</w:t>
      </w:r>
      <w:r w:rsidR="00DF2FE7">
        <w:rPr>
          <w:rFonts w:asciiTheme="minorHAnsi" w:hAnsiTheme="minorHAnsi" w:cstheme="minorHAnsi"/>
          <w:b/>
          <w:bCs/>
          <w:sz w:val="22"/>
          <w:szCs w:val="22"/>
        </w:rPr>
        <w:t>h</w:t>
      </w:r>
      <w:r w:rsidRPr="00524621">
        <w:rPr>
          <w:rFonts w:asciiTheme="minorHAnsi" w:hAnsiTheme="minorHAnsi" w:cstheme="minorHAnsi"/>
          <w:b/>
          <w:bCs/>
          <w:sz w:val="22"/>
          <w:szCs w:val="22"/>
        </w:rPr>
        <w:t>er</w:t>
      </w:r>
      <w:r w:rsidRPr="00524621">
        <w:rPr>
          <w:rFonts w:asciiTheme="minorHAnsi" w:hAnsiTheme="minorHAnsi" w:cstheme="minorHAnsi"/>
          <w:sz w:val="22"/>
          <w:szCs w:val="22"/>
        </w:rPr>
        <w:t>: Upon completion of the evaluation, a general certificate of attendance is available to all other providers.</w:t>
      </w:r>
    </w:p>
    <w:p w14:paraId="5043B124" w14:textId="77777777" w:rsidR="00DF2FE7" w:rsidRDefault="00DF2FE7" w:rsidP="0042430B">
      <w:pPr>
        <w:rPr>
          <w:rFonts w:asciiTheme="minorHAnsi" w:hAnsiTheme="minorHAnsi" w:cstheme="minorHAnsi"/>
          <w:b/>
          <w:bCs/>
          <w:color w:val="00468F"/>
          <w:sz w:val="22"/>
          <w:szCs w:val="22"/>
        </w:rPr>
      </w:pPr>
    </w:p>
    <w:p w14:paraId="2DB323F9" w14:textId="674B5689" w:rsidR="0042430B" w:rsidRPr="00524621" w:rsidRDefault="0042430B" w:rsidP="0042430B">
      <w:pPr>
        <w:rPr>
          <w:rFonts w:asciiTheme="minorHAnsi" w:hAnsiTheme="minorHAnsi" w:cstheme="minorHAnsi"/>
          <w:b/>
          <w:bCs/>
          <w:color w:val="00468F"/>
          <w:sz w:val="22"/>
          <w:szCs w:val="22"/>
        </w:rPr>
      </w:pPr>
      <w:r>
        <w:rPr>
          <w:rFonts w:asciiTheme="minorHAnsi" w:hAnsiTheme="minorHAnsi" w:cstheme="minorHAnsi"/>
          <w:b/>
          <w:bCs/>
          <w:color w:val="00468F"/>
          <w:sz w:val="22"/>
          <w:szCs w:val="22"/>
        </w:rPr>
        <w:t>Parking</w:t>
      </w:r>
    </w:p>
    <w:p w14:paraId="6C385640" w14:textId="70CD43D1" w:rsidR="0042430B" w:rsidRDefault="0042430B" w:rsidP="0042430B">
      <w:pPr>
        <w:suppressAutoHyphens/>
        <w:rPr>
          <w:rFonts w:asciiTheme="minorHAnsi" w:hAnsiTheme="minorHAnsi" w:cstheme="minorHAnsi"/>
          <w:spacing w:val="-3"/>
          <w:sz w:val="22"/>
          <w:szCs w:val="22"/>
        </w:rPr>
      </w:pPr>
      <w:r>
        <w:rPr>
          <w:rFonts w:asciiTheme="minorHAnsi" w:hAnsiTheme="minorHAnsi" w:cstheme="minorHAnsi"/>
          <w:spacing w:val="-3"/>
          <w:sz w:val="22"/>
          <w:szCs w:val="22"/>
        </w:rPr>
        <w:t>Conference v</w:t>
      </w:r>
      <w:r w:rsidRPr="0042430B">
        <w:rPr>
          <w:rFonts w:asciiTheme="minorHAnsi" w:hAnsiTheme="minorHAnsi" w:cstheme="minorHAnsi"/>
          <w:spacing w:val="-3"/>
          <w:sz w:val="22"/>
          <w:szCs w:val="22"/>
        </w:rPr>
        <w:t>isitor parking is located in Visitor Lot 10, located off Victor Street</w:t>
      </w:r>
      <w:r>
        <w:rPr>
          <w:rFonts w:asciiTheme="minorHAnsi" w:hAnsiTheme="minorHAnsi" w:cstheme="minorHAnsi"/>
          <w:spacing w:val="-3"/>
          <w:sz w:val="22"/>
          <w:szCs w:val="22"/>
        </w:rPr>
        <w:t xml:space="preserve">. </w:t>
      </w:r>
      <w:r w:rsidRPr="0042430B">
        <w:rPr>
          <w:rFonts w:asciiTheme="minorHAnsi" w:hAnsiTheme="minorHAnsi" w:cstheme="minorHAnsi"/>
          <w:spacing w:val="-3"/>
          <w:sz w:val="22"/>
          <w:szCs w:val="22"/>
        </w:rPr>
        <w:t xml:space="preserve"> Directions to Children’s Colorado – Aurora</w:t>
      </w:r>
      <w:r>
        <w:rPr>
          <w:rFonts w:asciiTheme="minorHAnsi" w:hAnsiTheme="minorHAnsi" w:cstheme="minorHAnsi"/>
          <w:spacing w:val="-3"/>
          <w:sz w:val="22"/>
          <w:szCs w:val="22"/>
        </w:rPr>
        <w:t xml:space="preserve">. </w:t>
      </w:r>
    </w:p>
    <w:p w14:paraId="30D9BF3D" w14:textId="14B8AD97" w:rsidR="0042430B" w:rsidRDefault="004D7042" w:rsidP="0042430B">
      <w:pPr>
        <w:suppressAutoHyphens/>
        <w:rPr>
          <w:rFonts w:asciiTheme="minorHAnsi" w:hAnsiTheme="minorHAnsi" w:cstheme="minorHAnsi"/>
          <w:spacing w:val="-3"/>
          <w:sz w:val="22"/>
          <w:szCs w:val="22"/>
        </w:rPr>
      </w:pPr>
      <w:hyperlink r:id="rId19" w:history="1">
        <w:r w:rsidR="0042430B" w:rsidRPr="00015B1C">
          <w:rPr>
            <w:rStyle w:val="Hyperlink"/>
            <w:rFonts w:asciiTheme="minorHAnsi" w:hAnsiTheme="minorHAnsi" w:cstheme="minorHAnsi"/>
            <w:spacing w:val="-3"/>
            <w:sz w:val="22"/>
            <w:szCs w:val="22"/>
          </w:rPr>
          <w:t>https://www.childrenscolorado.org/locations/anschutz-medical-campus-aurora/</w:t>
        </w:r>
      </w:hyperlink>
    </w:p>
    <w:p w14:paraId="261DB291" w14:textId="77777777" w:rsidR="00D74181" w:rsidRDefault="00D74181" w:rsidP="00D74181">
      <w:pPr>
        <w:suppressAutoHyphens/>
        <w:rPr>
          <w:rFonts w:asciiTheme="minorHAnsi" w:hAnsiTheme="minorHAnsi" w:cstheme="minorHAnsi"/>
          <w:spacing w:val="-3"/>
          <w:sz w:val="22"/>
          <w:szCs w:val="22"/>
        </w:rPr>
      </w:pPr>
      <w:r>
        <w:rPr>
          <w:rFonts w:asciiTheme="minorHAnsi" w:hAnsiTheme="minorHAnsi" w:cstheme="minorHAnsi"/>
          <w:spacing w:val="-3"/>
          <w:sz w:val="22"/>
          <w:szCs w:val="22"/>
        </w:rPr>
        <w:t>Parking in patient structure is prohibited.</w:t>
      </w:r>
    </w:p>
    <w:p w14:paraId="6F706C71" w14:textId="77777777" w:rsidR="0042430B" w:rsidRDefault="0042430B" w:rsidP="0042430B">
      <w:pPr>
        <w:suppressAutoHyphens/>
        <w:rPr>
          <w:rFonts w:asciiTheme="minorHAnsi" w:hAnsiTheme="minorHAnsi" w:cstheme="minorHAnsi"/>
          <w:spacing w:val="-3"/>
          <w:sz w:val="22"/>
          <w:szCs w:val="22"/>
        </w:rPr>
      </w:pPr>
    </w:p>
    <w:p w14:paraId="7C8F7627" w14:textId="7AEC2C53" w:rsidR="0042430B" w:rsidRDefault="0042430B" w:rsidP="0042430B">
      <w:pPr>
        <w:rPr>
          <w:rFonts w:asciiTheme="minorHAnsi" w:hAnsiTheme="minorHAnsi" w:cstheme="minorHAnsi"/>
          <w:b/>
          <w:spacing w:val="-3"/>
          <w:sz w:val="22"/>
          <w:szCs w:val="22"/>
        </w:rPr>
      </w:pPr>
      <w:r>
        <w:rPr>
          <w:rFonts w:asciiTheme="minorHAnsi" w:hAnsiTheme="minorHAnsi" w:cstheme="minorHAnsi"/>
          <w:b/>
          <w:bCs/>
          <w:color w:val="00468F"/>
          <w:sz w:val="22"/>
          <w:szCs w:val="22"/>
        </w:rPr>
        <w:t>Further Information</w:t>
      </w:r>
    </w:p>
    <w:p w14:paraId="6AA0E6E0" w14:textId="6DEE3049" w:rsidR="00D32453" w:rsidRPr="00AE205E" w:rsidRDefault="00D32453" w:rsidP="00BD691B">
      <w:pPr>
        <w:suppressAutoHyphens/>
        <w:rPr>
          <w:rFonts w:ascii="Times New Roman" w:hAnsi="Times New Roman"/>
          <w:spacing w:val="-2"/>
          <w:sz w:val="24"/>
        </w:rPr>
      </w:pPr>
      <w:r w:rsidRPr="00BD691B">
        <w:rPr>
          <w:rFonts w:asciiTheme="minorHAnsi" w:hAnsiTheme="minorHAnsi" w:cstheme="minorHAnsi"/>
          <w:spacing w:val="-3"/>
          <w:sz w:val="22"/>
          <w:szCs w:val="22"/>
        </w:rPr>
        <w:t>For questions or to request arrangements to accommodate a disability, contact Shaun Ayon at 720-777-2700 or shaun.ayon@childrenscolorado.org at least 3 weeks prior to the conference.</w:t>
      </w:r>
    </w:p>
    <w:p w14:paraId="3F0B3396" w14:textId="4FEF9715" w:rsidR="00426630" w:rsidRDefault="00426630" w:rsidP="00564B0B">
      <w:pPr>
        <w:pStyle w:val="SecondLevelHeader-BrandBlue"/>
      </w:pPr>
    </w:p>
    <w:p w14:paraId="3583D4C6" w14:textId="1492E97F" w:rsidR="00DF2FE7" w:rsidRDefault="00DF2FE7" w:rsidP="00564B0B">
      <w:pPr>
        <w:pStyle w:val="SecondLevelHeader-BrandBlue"/>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1C41EAC7" wp14:editId="50FC8261">
                <wp:simplePos x="0" y="0"/>
                <wp:positionH relativeFrom="column">
                  <wp:posOffset>114300</wp:posOffset>
                </wp:positionH>
                <wp:positionV relativeFrom="paragraph">
                  <wp:posOffset>173990</wp:posOffset>
                </wp:positionV>
                <wp:extent cx="3086100" cy="1003300"/>
                <wp:effectExtent l="57150" t="38100" r="76200" b="101600"/>
                <wp:wrapNone/>
                <wp:docPr id="2" name="Rectangle 2"/>
                <wp:cNvGraphicFramePr/>
                <a:graphic xmlns:a="http://schemas.openxmlformats.org/drawingml/2006/main">
                  <a:graphicData uri="http://schemas.microsoft.com/office/word/2010/wordprocessingShape">
                    <wps:wsp>
                      <wps:cNvSpPr/>
                      <wps:spPr>
                        <a:xfrm>
                          <a:off x="0" y="0"/>
                          <a:ext cx="3086100" cy="10033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F50300A" w14:textId="77777777" w:rsidR="00DF2FE7" w:rsidRDefault="00DF2FE7" w:rsidP="00DF2FE7">
                            <w:pPr>
                              <w:pStyle w:val="SecondLevelHeader-BrandBlue"/>
                              <w:jc w:val="center"/>
                              <w:rPr>
                                <w:rFonts w:asciiTheme="minorHAnsi" w:hAnsiTheme="minorHAnsi" w:cstheme="minorHAnsi"/>
                                <w:sz w:val="32"/>
                              </w:rPr>
                            </w:pPr>
                            <w:bookmarkStart w:id="2" w:name="_Hlk126841670"/>
                            <w:r w:rsidRPr="00DF2FE7">
                              <w:rPr>
                                <w:rFonts w:asciiTheme="minorHAnsi" w:hAnsiTheme="minorHAnsi" w:cstheme="minorHAnsi"/>
                                <w:sz w:val="32"/>
                              </w:rPr>
                              <w:t>SAVE THE D</w:t>
                            </w:r>
                            <w:bookmarkEnd w:id="2"/>
                            <w:r w:rsidRPr="00DF2FE7">
                              <w:rPr>
                                <w:rFonts w:asciiTheme="minorHAnsi" w:hAnsiTheme="minorHAnsi" w:cstheme="minorHAnsi"/>
                                <w:sz w:val="32"/>
                              </w:rPr>
                              <w:t>ATE</w:t>
                            </w:r>
                          </w:p>
                          <w:p w14:paraId="2532C10D" w14:textId="4394D22F" w:rsidR="00DF2FE7" w:rsidRPr="00DF2FE7" w:rsidRDefault="00DF2FE7" w:rsidP="00DF2FE7">
                            <w:pPr>
                              <w:pStyle w:val="SecondLevelHeader-BrandBlue"/>
                              <w:jc w:val="center"/>
                              <w:rPr>
                                <w:rFonts w:asciiTheme="minorHAnsi" w:hAnsiTheme="minorHAnsi" w:cstheme="minorHAnsi"/>
                                <w:sz w:val="32"/>
                              </w:rPr>
                            </w:pPr>
                            <w:r w:rsidRPr="00DF2FE7">
                              <w:rPr>
                                <w:rFonts w:asciiTheme="minorHAnsi" w:hAnsiTheme="minorHAnsi" w:cstheme="minorHAnsi"/>
                                <w:sz w:val="32"/>
                              </w:rPr>
                              <w:t>May 3, 2024</w:t>
                            </w:r>
                          </w:p>
                          <w:p w14:paraId="4608211F" w14:textId="77777777" w:rsidR="00DF2FE7" w:rsidRDefault="00DF2FE7" w:rsidP="00DF2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1EAC7" id="Rectangle 2" o:spid="_x0000_s1027" style="position:absolute;margin-left:9pt;margin-top:13.7pt;width:243pt;height: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" fillcolor="#70dbff [1625]" strokecolor="#009fd4 [3049]">
                <v:fill color2="#d4f4ff [505]" rotate="t" angle="180" colors="0 #87e1ff;22938f #ace8ff;1 #ddf6ff" focus="100%" type="gradient"/>
                <v:shadow on="t" color="black" opacity="24903f" origin=",.5" offset="0,.55556mm"/>
                <v:textbox>
                  <w:txbxContent>
                    <w:p w14:paraId="3F50300A" w14:textId="77777777" w:rsidR="00DF2FE7" w:rsidRDefault="00DF2FE7" w:rsidP="00DF2FE7">
                      <w:pPr>
                        <w:pStyle w:val="SecondLevelHeader-BrandBlue"/>
                        <w:jc w:val="center"/>
                        <w:rPr>
                          <w:rFonts w:asciiTheme="minorHAnsi" w:hAnsiTheme="minorHAnsi" w:cstheme="minorHAnsi"/>
                          <w:sz w:val="32"/>
                        </w:rPr>
                      </w:pPr>
                      <w:bookmarkStart w:id="3" w:name="_Hlk126841670"/>
                      <w:r w:rsidRPr="00DF2FE7">
                        <w:rPr>
                          <w:rFonts w:asciiTheme="minorHAnsi" w:hAnsiTheme="minorHAnsi" w:cstheme="minorHAnsi"/>
                          <w:sz w:val="32"/>
                        </w:rPr>
                        <w:t>SAVE THE D</w:t>
                      </w:r>
                      <w:bookmarkEnd w:id="3"/>
                      <w:r w:rsidRPr="00DF2FE7">
                        <w:rPr>
                          <w:rFonts w:asciiTheme="minorHAnsi" w:hAnsiTheme="minorHAnsi" w:cstheme="minorHAnsi"/>
                          <w:sz w:val="32"/>
                        </w:rPr>
                        <w:t>ATE</w:t>
                      </w:r>
                    </w:p>
                    <w:p w14:paraId="2532C10D" w14:textId="4394D22F" w:rsidR="00DF2FE7" w:rsidRPr="00DF2FE7" w:rsidRDefault="00DF2FE7" w:rsidP="00DF2FE7">
                      <w:pPr>
                        <w:pStyle w:val="SecondLevelHeader-BrandBlue"/>
                        <w:jc w:val="center"/>
                        <w:rPr>
                          <w:rFonts w:asciiTheme="minorHAnsi" w:hAnsiTheme="minorHAnsi" w:cstheme="minorHAnsi"/>
                          <w:sz w:val="32"/>
                        </w:rPr>
                      </w:pPr>
                      <w:r w:rsidRPr="00DF2FE7">
                        <w:rPr>
                          <w:rFonts w:asciiTheme="minorHAnsi" w:hAnsiTheme="minorHAnsi" w:cstheme="minorHAnsi"/>
                          <w:sz w:val="32"/>
                        </w:rPr>
                        <w:t>May 3, 2024</w:t>
                      </w:r>
                    </w:p>
                    <w:p w14:paraId="4608211F" w14:textId="77777777" w:rsidR="00DF2FE7" w:rsidRDefault="00DF2FE7" w:rsidP="00DF2FE7">
                      <w:pPr>
                        <w:jc w:val="center"/>
                      </w:pPr>
                    </w:p>
                  </w:txbxContent>
                </v:textbox>
              </v:rect>
            </w:pict>
          </mc:Fallback>
        </mc:AlternateContent>
      </w:r>
    </w:p>
    <w:p w14:paraId="48EDAD17" w14:textId="77777777" w:rsidR="00F03DC6" w:rsidRDefault="00F03DC6" w:rsidP="00564B0B">
      <w:pPr>
        <w:pStyle w:val="SecondLevelHeader-BrandBlue"/>
      </w:pPr>
    </w:p>
    <w:sectPr w:rsidR="00F03DC6" w:rsidSect="00767C41">
      <w:type w:val="continuous"/>
      <w:pgSz w:w="12240" w:h="15840"/>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738E4" w14:textId="77777777" w:rsidR="009A3CA4" w:rsidRDefault="009A3CA4" w:rsidP="0075661E">
      <w:pPr>
        <w:spacing w:after="0" w:line="240" w:lineRule="auto"/>
      </w:pPr>
      <w:r>
        <w:separator/>
      </w:r>
    </w:p>
  </w:endnote>
  <w:endnote w:type="continuationSeparator" w:id="0">
    <w:p w14:paraId="522D7E7F" w14:textId="77777777" w:rsidR="009A3CA4" w:rsidRDefault="009A3CA4" w:rsidP="00756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00B21" w14:textId="77777777" w:rsidR="009A3CA4" w:rsidRDefault="009A3CA4" w:rsidP="0075661E">
      <w:pPr>
        <w:spacing w:after="0" w:line="240" w:lineRule="auto"/>
      </w:pPr>
      <w:r>
        <w:separator/>
      </w:r>
    </w:p>
  </w:footnote>
  <w:footnote w:type="continuationSeparator" w:id="0">
    <w:p w14:paraId="54F15E3F" w14:textId="77777777" w:rsidR="009A3CA4" w:rsidRDefault="009A3CA4" w:rsidP="00756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A2CD" w14:textId="124F6D92" w:rsidR="007C2699" w:rsidRDefault="007C2699">
    <w:pPr>
      <w:pStyle w:val="Header"/>
    </w:pPr>
    <w:r>
      <w:rPr>
        <w:noProof/>
      </w:rPr>
      <w:drawing>
        <wp:anchor distT="0" distB="0" distL="114300" distR="114300" simplePos="0" relativeHeight="251658240" behindDoc="1" locked="1" layoutInCell="1" allowOverlap="1" wp14:anchorId="44D6709F" wp14:editId="3FCF8E4E">
          <wp:simplePos x="0" y="0"/>
          <wp:positionH relativeFrom="page">
            <wp:align>center</wp:align>
          </wp:positionH>
          <wp:positionV relativeFrom="page">
            <wp:align>center</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F92648"/>
    <w:multiLevelType w:val="hybridMultilevel"/>
    <w:tmpl w:val="D5F47E6E"/>
    <w:lvl w:ilvl="0" w:tplc="ACC46096">
      <w:start w:val="1"/>
      <w:numFmt w:val="bullet"/>
      <w:pStyle w:val="1Column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05E0CBC"/>
    <w:multiLevelType w:val="hybridMultilevel"/>
    <w:tmpl w:val="8626F298"/>
    <w:lvl w:ilvl="0" w:tplc="3D487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61E"/>
    <w:rsid w:val="00001D13"/>
    <w:rsid w:val="0000746B"/>
    <w:rsid w:val="000720AA"/>
    <w:rsid w:val="0008536B"/>
    <w:rsid w:val="000A0409"/>
    <w:rsid w:val="000B0A00"/>
    <w:rsid w:val="000F65BF"/>
    <w:rsid w:val="00123009"/>
    <w:rsid w:val="001233CB"/>
    <w:rsid w:val="0012510B"/>
    <w:rsid w:val="0018788B"/>
    <w:rsid w:val="001B1BD5"/>
    <w:rsid w:val="001B1C36"/>
    <w:rsid w:val="001D3F19"/>
    <w:rsid w:val="001E54B0"/>
    <w:rsid w:val="001F348E"/>
    <w:rsid w:val="00237E5B"/>
    <w:rsid w:val="002513BB"/>
    <w:rsid w:val="0025619C"/>
    <w:rsid w:val="00261A23"/>
    <w:rsid w:val="002C1296"/>
    <w:rsid w:val="002D67B8"/>
    <w:rsid w:val="002F3153"/>
    <w:rsid w:val="00304163"/>
    <w:rsid w:val="00317708"/>
    <w:rsid w:val="003635F8"/>
    <w:rsid w:val="00364910"/>
    <w:rsid w:val="00380EC0"/>
    <w:rsid w:val="00383C09"/>
    <w:rsid w:val="003B1311"/>
    <w:rsid w:val="003C2BF6"/>
    <w:rsid w:val="003E35B7"/>
    <w:rsid w:val="003F074D"/>
    <w:rsid w:val="003F183E"/>
    <w:rsid w:val="0042430B"/>
    <w:rsid w:val="00426630"/>
    <w:rsid w:val="00426AA1"/>
    <w:rsid w:val="00456923"/>
    <w:rsid w:val="00462FE4"/>
    <w:rsid w:val="0047065D"/>
    <w:rsid w:val="00485C54"/>
    <w:rsid w:val="004B39A2"/>
    <w:rsid w:val="004C083B"/>
    <w:rsid w:val="004D7042"/>
    <w:rsid w:val="00503B5A"/>
    <w:rsid w:val="00516BDD"/>
    <w:rsid w:val="005255DD"/>
    <w:rsid w:val="0053092E"/>
    <w:rsid w:val="00534CA3"/>
    <w:rsid w:val="00535234"/>
    <w:rsid w:val="00541337"/>
    <w:rsid w:val="005543A4"/>
    <w:rsid w:val="00555188"/>
    <w:rsid w:val="00564B0B"/>
    <w:rsid w:val="00567FB1"/>
    <w:rsid w:val="0059749C"/>
    <w:rsid w:val="005A0FAF"/>
    <w:rsid w:val="005C1D02"/>
    <w:rsid w:val="005C4306"/>
    <w:rsid w:val="005E02EC"/>
    <w:rsid w:val="005F1A03"/>
    <w:rsid w:val="005F6405"/>
    <w:rsid w:val="00600927"/>
    <w:rsid w:val="00621E4D"/>
    <w:rsid w:val="00686B2C"/>
    <w:rsid w:val="00690253"/>
    <w:rsid w:val="006A0356"/>
    <w:rsid w:val="006B284E"/>
    <w:rsid w:val="006D18A1"/>
    <w:rsid w:val="006D2E20"/>
    <w:rsid w:val="006D4B3B"/>
    <w:rsid w:val="00706A02"/>
    <w:rsid w:val="007127E4"/>
    <w:rsid w:val="00753EC4"/>
    <w:rsid w:val="0075661E"/>
    <w:rsid w:val="00767C41"/>
    <w:rsid w:val="0077177D"/>
    <w:rsid w:val="007730A0"/>
    <w:rsid w:val="007776CB"/>
    <w:rsid w:val="007B0EEF"/>
    <w:rsid w:val="007C2699"/>
    <w:rsid w:val="007C3D9E"/>
    <w:rsid w:val="007D0CFC"/>
    <w:rsid w:val="007D2221"/>
    <w:rsid w:val="007D5CF6"/>
    <w:rsid w:val="007E3EC7"/>
    <w:rsid w:val="00801873"/>
    <w:rsid w:val="00813AE4"/>
    <w:rsid w:val="008719AE"/>
    <w:rsid w:val="008722CD"/>
    <w:rsid w:val="00872E64"/>
    <w:rsid w:val="008A38E6"/>
    <w:rsid w:val="008C300A"/>
    <w:rsid w:val="008F2C4E"/>
    <w:rsid w:val="008F6204"/>
    <w:rsid w:val="00935308"/>
    <w:rsid w:val="009369C7"/>
    <w:rsid w:val="00961191"/>
    <w:rsid w:val="00992610"/>
    <w:rsid w:val="009A3CA4"/>
    <w:rsid w:val="009A5C10"/>
    <w:rsid w:val="009B3655"/>
    <w:rsid w:val="009B4FA0"/>
    <w:rsid w:val="009B774E"/>
    <w:rsid w:val="009B7CEF"/>
    <w:rsid w:val="009C03B3"/>
    <w:rsid w:val="009C5464"/>
    <w:rsid w:val="009C581E"/>
    <w:rsid w:val="009C5E5D"/>
    <w:rsid w:val="009F6B9A"/>
    <w:rsid w:val="009F7E1A"/>
    <w:rsid w:val="00A473FA"/>
    <w:rsid w:val="00A53FDF"/>
    <w:rsid w:val="00A819D7"/>
    <w:rsid w:val="00A832D6"/>
    <w:rsid w:val="00A85259"/>
    <w:rsid w:val="00AD79F6"/>
    <w:rsid w:val="00AE4B78"/>
    <w:rsid w:val="00B07004"/>
    <w:rsid w:val="00B1089B"/>
    <w:rsid w:val="00B13A2A"/>
    <w:rsid w:val="00B21490"/>
    <w:rsid w:val="00B24416"/>
    <w:rsid w:val="00B554B9"/>
    <w:rsid w:val="00B9504A"/>
    <w:rsid w:val="00BD0D9D"/>
    <w:rsid w:val="00BD691B"/>
    <w:rsid w:val="00BE3734"/>
    <w:rsid w:val="00BF3DF9"/>
    <w:rsid w:val="00BF7148"/>
    <w:rsid w:val="00C11CE5"/>
    <w:rsid w:val="00C52F8A"/>
    <w:rsid w:val="00C61A7B"/>
    <w:rsid w:val="00C81577"/>
    <w:rsid w:val="00CD1439"/>
    <w:rsid w:val="00CE35BC"/>
    <w:rsid w:val="00CE7AB7"/>
    <w:rsid w:val="00CF01A0"/>
    <w:rsid w:val="00D32453"/>
    <w:rsid w:val="00D61931"/>
    <w:rsid w:val="00D67616"/>
    <w:rsid w:val="00D74181"/>
    <w:rsid w:val="00D90322"/>
    <w:rsid w:val="00D9706A"/>
    <w:rsid w:val="00DA2668"/>
    <w:rsid w:val="00DD1191"/>
    <w:rsid w:val="00DD2AD7"/>
    <w:rsid w:val="00DF2FE7"/>
    <w:rsid w:val="00DF6FDC"/>
    <w:rsid w:val="00E02ADE"/>
    <w:rsid w:val="00E03B37"/>
    <w:rsid w:val="00E46C81"/>
    <w:rsid w:val="00E52D17"/>
    <w:rsid w:val="00E6553B"/>
    <w:rsid w:val="00E706C3"/>
    <w:rsid w:val="00F00C5E"/>
    <w:rsid w:val="00F03DC6"/>
    <w:rsid w:val="00F21813"/>
    <w:rsid w:val="00F47337"/>
    <w:rsid w:val="00F7139D"/>
    <w:rsid w:val="00F776B0"/>
    <w:rsid w:val="00F91247"/>
    <w:rsid w:val="00F95BD9"/>
    <w:rsid w:val="00FB7676"/>
    <w:rsid w:val="00FC73D2"/>
    <w:rsid w:val="00FD1B23"/>
    <w:rsid w:val="00FD1B8C"/>
    <w:rsid w:val="00FD6B9E"/>
    <w:rsid w:val="00FE3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8A4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qFormat/>
    <w:rsid w:val="00767C41"/>
    <w:pPr>
      <w:spacing w:after="240" w:line="288" w:lineRule="auto"/>
    </w:pPr>
    <w:rPr>
      <w:rFonts w:ascii="Trebuchet MS" w:hAnsi="Trebuchet MS"/>
      <w:color w:val="333333"/>
      <w:sz w:val="18"/>
    </w:rPr>
  </w:style>
  <w:style w:type="paragraph" w:styleId="Heading1">
    <w:name w:val="heading 1"/>
    <w:aliases w:val="Second Level Header - Dark Blue"/>
    <w:next w:val="Normal"/>
    <w:link w:val="Heading1Char"/>
    <w:uiPriority w:val="9"/>
    <w:qFormat/>
    <w:rsid w:val="0075661E"/>
    <w:pPr>
      <w:keepNext/>
      <w:keepLines/>
      <w:spacing w:before="240" w:after="120"/>
      <w:outlineLvl w:val="0"/>
    </w:pPr>
    <w:rPr>
      <w:rFonts w:asciiTheme="majorHAnsi" w:eastAsiaTheme="majorEastAsia" w:hAnsiTheme="majorHAnsi" w:cstheme="majorBidi"/>
      <w:b/>
      <w:color w:val="002155" w:themeColor="accent1" w:themeShade="BF"/>
      <w:szCs w:val="32"/>
    </w:rPr>
  </w:style>
  <w:style w:type="paragraph" w:styleId="Heading2">
    <w:name w:val="heading 2"/>
    <w:aliases w:val="Third Level Header"/>
    <w:next w:val="Normal"/>
    <w:link w:val="Heading2Char"/>
    <w:uiPriority w:val="9"/>
    <w:unhideWhenUsed/>
    <w:qFormat/>
    <w:rsid w:val="005E02EC"/>
    <w:pPr>
      <w:spacing w:before="240" w:after="120"/>
      <w:outlineLvl w:val="1"/>
    </w:pPr>
    <w:rPr>
      <w:rFonts w:ascii="Trebuchet MS" w:hAnsi="Trebuchet MS" w:cs="Arial"/>
      <w:b/>
      <w:color w:val="97999B" w:themeColor="accent5"/>
      <w:sz w:val="18"/>
      <w:szCs w:val="21"/>
      <w14:textFill>
        <w14:solidFill>
          <w14:schemeClr w14:val="accent5">
            <w14:lumMod w14:val="75000"/>
            <w14:lumMod w14:val="50000"/>
            <w14:lumMod w14:val="75000"/>
          </w14:schemeClr>
        </w14:solidFill>
      </w14:textFill>
    </w:rPr>
  </w:style>
  <w:style w:type="paragraph" w:styleId="Heading6">
    <w:name w:val="heading 6"/>
    <w:basedOn w:val="Normal"/>
    <w:next w:val="Normal"/>
    <w:link w:val="Heading6Char"/>
    <w:uiPriority w:val="9"/>
    <w:semiHidden/>
    <w:unhideWhenUsed/>
    <w:qFormat/>
    <w:rsid w:val="00D32453"/>
    <w:pPr>
      <w:keepNext/>
      <w:keepLines/>
      <w:spacing w:before="40" w:after="0"/>
      <w:outlineLvl w:val="5"/>
    </w:pPr>
    <w:rPr>
      <w:rFonts w:asciiTheme="majorHAnsi" w:eastAsiaTheme="majorEastAsia" w:hAnsiTheme="majorHAnsi" w:cstheme="majorBidi"/>
      <w:color w:val="0016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61E"/>
    <w:pPr>
      <w:tabs>
        <w:tab w:val="center" w:pos="4680"/>
        <w:tab w:val="right" w:pos="9360"/>
      </w:tabs>
    </w:pPr>
  </w:style>
  <w:style w:type="character" w:customStyle="1" w:styleId="HeaderChar">
    <w:name w:val="Header Char"/>
    <w:basedOn w:val="DefaultParagraphFont"/>
    <w:link w:val="Header"/>
    <w:uiPriority w:val="99"/>
    <w:rsid w:val="0075661E"/>
  </w:style>
  <w:style w:type="paragraph" w:styleId="Footer">
    <w:name w:val="footer"/>
    <w:basedOn w:val="Normal"/>
    <w:link w:val="FooterChar"/>
    <w:uiPriority w:val="99"/>
    <w:unhideWhenUsed/>
    <w:rsid w:val="0075661E"/>
    <w:pPr>
      <w:tabs>
        <w:tab w:val="center" w:pos="4680"/>
        <w:tab w:val="right" w:pos="9360"/>
      </w:tabs>
    </w:pPr>
  </w:style>
  <w:style w:type="character" w:customStyle="1" w:styleId="FooterChar">
    <w:name w:val="Footer Char"/>
    <w:basedOn w:val="DefaultParagraphFont"/>
    <w:link w:val="Footer"/>
    <w:uiPriority w:val="99"/>
    <w:rsid w:val="0075661E"/>
  </w:style>
  <w:style w:type="paragraph" w:customStyle="1" w:styleId="SecondLevelHeader-BrandBlue">
    <w:name w:val="Second Level Header - Brand Blue"/>
    <w:basedOn w:val="Heading1"/>
    <w:qFormat/>
    <w:rsid w:val="005A0FAF"/>
    <w:rPr>
      <w:rFonts w:ascii="Arial" w:hAnsi="Arial"/>
      <w:color w:val="00478F"/>
    </w:rPr>
  </w:style>
  <w:style w:type="character" w:customStyle="1" w:styleId="Heading1Char">
    <w:name w:val="Heading 1 Char"/>
    <w:aliases w:val="Second Level Header - Dark Blue Char"/>
    <w:basedOn w:val="DefaultParagraphFont"/>
    <w:link w:val="Heading1"/>
    <w:uiPriority w:val="9"/>
    <w:rsid w:val="0075661E"/>
    <w:rPr>
      <w:rFonts w:asciiTheme="majorHAnsi" w:eastAsiaTheme="majorEastAsia" w:hAnsiTheme="majorHAnsi" w:cstheme="majorBidi"/>
      <w:b/>
      <w:color w:val="002155" w:themeColor="accent1" w:themeShade="BF"/>
      <w:szCs w:val="32"/>
    </w:rPr>
  </w:style>
  <w:style w:type="paragraph" w:customStyle="1" w:styleId="SmallestText">
    <w:name w:val="Smallest Text"/>
    <w:basedOn w:val="Normal"/>
    <w:qFormat/>
    <w:rsid w:val="0075661E"/>
    <w:rPr>
      <w:sz w:val="16"/>
    </w:rPr>
  </w:style>
  <w:style w:type="paragraph" w:customStyle="1" w:styleId="1ColumnBullet">
    <w:name w:val="1 Column Bullet"/>
    <w:basedOn w:val="Normal"/>
    <w:qFormat/>
    <w:rsid w:val="0075661E"/>
    <w:pPr>
      <w:numPr>
        <w:numId w:val="2"/>
      </w:numPr>
      <w:contextualSpacing/>
    </w:pPr>
  </w:style>
  <w:style w:type="paragraph" w:customStyle="1" w:styleId="Name">
    <w:name w:val="Name"/>
    <w:basedOn w:val="Title"/>
    <w:qFormat/>
    <w:rsid w:val="00767C41"/>
    <w:pPr>
      <w:spacing w:before="120" w:after="0" w:line="240" w:lineRule="auto"/>
    </w:pPr>
    <w:rPr>
      <w:color w:val="00A6E6"/>
      <w:sz w:val="18"/>
    </w:rPr>
  </w:style>
  <w:style w:type="paragraph" w:styleId="Title">
    <w:name w:val="Title"/>
    <w:basedOn w:val="NormalWeb"/>
    <w:next w:val="Normal"/>
    <w:link w:val="TitleChar"/>
    <w:uiPriority w:val="10"/>
    <w:qFormat/>
    <w:rsid w:val="0075661E"/>
    <w:pPr>
      <w:shd w:val="clear" w:color="auto" w:fill="FFFFFF"/>
    </w:pPr>
    <w:rPr>
      <w:rFonts w:ascii="Arial" w:hAnsi="Arial" w:cs="Arial"/>
      <w:b/>
      <w:color w:val="002155" w:themeColor="accent1" w:themeShade="BF"/>
      <w:sz w:val="56"/>
    </w:rPr>
  </w:style>
  <w:style w:type="character" w:customStyle="1" w:styleId="TitleChar">
    <w:name w:val="Title Char"/>
    <w:basedOn w:val="DefaultParagraphFont"/>
    <w:link w:val="Title"/>
    <w:uiPriority w:val="10"/>
    <w:rsid w:val="0075661E"/>
    <w:rPr>
      <w:rFonts w:ascii="Arial" w:hAnsi="Arial" w:cs="Arial"/>
      <w:b/>
      <w:color w:val="002155" w:themeColor="accent1" w:themeShade="BF"/>
      <w:sz w:val="56"/>
      <w:shd w:val="clear" w:color="auto" w:fill="FFFFFF"/>
    </w:rPr>
  </w:style>
  <w:style w:type="paragraph" w:customStyle="1" w:styleId="BodyCopy-Smallest">
    <w:name w:val="Body Copy - Smallest"/>
    <w:basedOn w:val="Normal"/>
    <w:qFormat/>
    <w:rsid w:val="00801873"/>
    <w:rPr>
      <w:sz w:val="16"/>
    </w:rPr>
  </w:style>
  <w:style w:type="paragraph" w:customStyle="1" w:styleId="DepartmentName">
    <w:name w:val="Department Name"/>
    <w:qFormat/>
    <w:rsid w:val="0075661E"/>
    <w:pPr>
      <w:spacing w:after="240"/>
    </w:pPr>
    <w:rPr>
      <w:rFonts w:ascii="Arial" w:hAnsi="Arial" w:cs="Arial"/>
      <w:b/>
      <w:caps/>
      <w:color w:val="7E8082"/>
      <w:sz w:val="21"/>
      <w:szCs w:val="22"/>
    </w:rPr>
  </w:style>
  <w:style w:type="paragraph" w:customStyle="1" w:styleId="OverviewCopy">
    <w:name w:val="Overview Copy"/>
    <w:basedOn w:val="Normal"/>
    <w:qFormat/>
    <w:rsid w:val="0075661E"/>
    <w:rPr>
      <w:rFonts w:cs="Arial"/>
      <w:i/>
      <w:sz w:val="24"/>
    </w:rPr>
  </w:style>
  <w:style w:type="paragraph" w:customStyle="1" w:styleId="SecondLevelHeader-White">
    <w:name w:val="Second Level Header - White"/>
    <w:basedOn w:val="Heading1"/>
    <w:qFormat/>
    <w:rsid w:val="005A0FAF"/>
    <w:rPr>
      <w:rFonts w:ascii="Arial" w:hAnsi="Arial"/>
      <w:color w:val="FFFFFF" w:themeColor="background1"/>
    </w:rPr>
  </w:style>
  <w:style w:type="paragraph" w:customStyle="1" w:styleId="MediumHeader">
    <w:name w:val="Medium Header"/>
    <w:basedOn w:val="Normal"/>
    <w:qFormat/>
    <w:rsid w:val="009B4FA0"/>
    <w:pPr>
      <w:spacing w:line="240" w:lineRule="auto"/>
    </w:pPr>
    <w:rPr>
      <w:rFonts w:ascii="Arial" w:hAnsi="Arial" w:cs="Arial"/>
      <w:b/>
      <w:color w:val="00A6E6"/>
      <w:sz w:val="36"/>
    </w:rPr>
  </w:style>
  <w:style w:type="paragraph" w:customStyle="1" w:styleId="BodyCopy-White">
    <w:name w:val="Body Copy -White"/>
    <w:basedOn w:val="Normal"/>
    <w:qFormat/>
    <w:rsid w:val="0075661E"/>
    <w:rPr>
      <w:color w:val="FFFFFF" w:themeColor="background1"/>
    </w:rPr>
  </w:style>
  <w:style w:type="paragraph" w:customStyle="1" w:styleId="MediumHeader-White">
    <w:name w:val="Medium Header - White"/>
    <w:basedOn w:val="MediumHeader"/>
    <w:qFormat/>
    <w:rsid w:val="0075661E"/>
    <w:rPr>
      <w:color w:val="FFFFFF" w:themeColor="background1"/>
    </w:rPr>
  </w:style>
  <w:style w:type="paragraph" w:customStyle="1" w:styleId="Title-White">
    <w:name w:val="Title-White"/>
    <w:basedOn w:val="Normal"/>
    <w:qFormat/>
    <w:rsid w:val="0075661E"/>
    <w:rPr>
      <w:rFonts w:ascii="Arial" w:eastAsia="Calibri" w:hAnsi="Arial" w:cs="Arial"/>
      <w:b/>
      <w:color w:val="FFFFFF" w:themeColor="background1"/>
      <w:sz w:val="56"/>
      <w:szCs w:val="60"/>
    </w:rPr>
  </w:style>
  <w:style w:type="paragraph" w:customStyle="1" w:styleId="OverviewCopy-White">
    <w:name w:val="Overview Copy - White"/>
    <w:basedOn w:val="OverviewCopy"/>
    <w:qFormat/>
    <w:rsid w:val="0075661E"/>
    <w:rPr>
      <w:color w:val="FFFFFF" w:themeColor="background1"/>
    </w:rPr>
  </w:style>
  <w:style w:type="paragraph" w:customStyle="1" w:styleId="ThirdLevelHeader-White">
    <w:name w:val="Third Level Header - White"/>
    <w:basedOn w:val="Normal"/>
    <w:qFormat/>
    <w:rsid w:val="0075661E"/>
    <w:rPr>
      <w:rFonts w:eastAsia="Calibri" w:cs="Arial"/>
      <w:b/>
      <w:i/>
      <w:color w:val="FFFFFF" w:themeColor="background1"/>
      <w:szCs w:val="22"/>
    </w:rPr>
  </w:style>
  <w:style w:type="paragraph" w:customStyle="1" w:styleId="Stats">
    <w:name w:val="Stats"/>
    <w:basedOn w:val="Normal"/>
    <w:qFormat/>
    <w:rsid w:val="0075661E"/>
    <w:rPr>
      <w:rFonts w:ascii="Arial" w:hAnsi="Arial" w:cs="Arial"/>
      <w:b/>
      <w:color w:val="F0A900" w:themeColor="accent3"/>
      <w:sz w:val="60"/>
      <w:szCs w:val="60"/>
    </w:rPr>
  </w:style>
  <w:style w:type="character" w:customStyle="1" w:styleId="Heading2Char">
    <w:name w:val="Heading 2 Char"/>
    <w:aliases w:val="Third Level Header Char"/>
    <w:basedOn w:val="DefaultParagraphFont"/>
    <w:link w:val="Heading2"/>
    <w:uiPriority w:val="9"/>
    <w:rsid w:val="005E02EC"/>
    <w:rPr>
      <w:rFonts w:ascii="Trebuchet MS" w:hAnsi="Trebuchet MS" w:cs="Arial"/>
      <w:b/>
      <w:color w:val="97999B" w:themeColor="accent5"/>
      <w:sz w:val="18"/>
      <w:szCs w:val="21"/>
      <w14:textFill>
        <w14:solidFill>
          <w14:schemeClr w14:val="accent5">
            <w14:lumMod w14:val="75000"/>
            <w14:lumMod w14:val="50000"/>
            <w14:lumMod w14:val="75000"/>
          </w14:schemeClr>
        </w14:solidFill>
      </w14:textFill>
    </w:rPr>
  </w:style>
  <w:style w:type="paragraph" w:styleId="NormalWeb">
    <w:name w:val="Normal (Web)"/>
    <w:basedOn w:val="Normal"/>
    <w:uiPriority w:val="99"/>
    <w:semiHidden/>
    <w:unhideWhenUsed/>
    <w:rsid w:val="0075661E"/>
    <w:rPr>
      <w:rFonts w:ascii="Times New Roman" w:hAnsi="Times New Roman" w:cs="Times New Roman"/>
      <w:sz w:val="24"/>
    </w:rPr>
  </w:style>
  <w:style w:type="paragraph" w:styleId="Quote">
    <w:name w:val="Quote"/>
    <w:basedOn w:val="Normal"/>
    <w:next w:val="Normal"/>
    <w:link w:val="QuoteChar"/>
    <w:uiPriority w:val="29"/>
    <w:qFormat/>
    <w:rsid w:val="0075661E"/>
    <w:pPr>
      <w:ind w:left="1296" w:right="1296"/>
      <w:jc w:val="center"/>
    </w:pPr>
    <w:rPr>
      <w:i/>
      <w:color w:val="002155" w:themeColor="accent1" w:themeShade="BF"/>
      <w:sz w:val="28"/>
    </w:rPr>
  </w:style>
  <w:style w:type="character" w:customStyle="1" w:styleId="QuoteChar">
    <w:name w:val="Quote Char"/>
    <w:basedOn w:val="DefaultParagraphFont"/>
    <w:link w:val="Quote"/>
    <w:uiPriority w:val="29"/>
    <w:rsid w:val="0075661E"/>
    <w:rPr>
      <w:rFonts w:ascii="Trebuchet MS" w:hAnsi="Trebuchet MS"/>
      <w:i/>
      <w:color w:val="002155" w:themeColor="accent1" w:themeShade="BF"/>
      <w:sz w:val="28"/>
    </w:rPr>
  </w:style>
  <w:style w:type="character" w:styleId="Hyperlink">
    <w:name w:val="Hyperlink"/>
    <w:basedOn w:val="DefaultParagraphFont"/>
    <w:uiPriority w:val="99"/>
    <w:unhideWhenUsed/>
    <w:rsid w:val="00767C41"/>
    <w:rPr>
      <w:color w:val="505759" w:themeColor="hyperlink"/>
      <w:u w:val="single"/>
    </w:rPr>
  </w:style>
  <w:style w:type="paragraph" w:customStyle="1" w:styleId="Speaker">
    <w:name w:val="Speaker"/>
    <w:basedOn w:val="Name"/>
    <w:qFormat/>
    <w:rsid w:val="005E02EC"/>
    <w:pPr>
      <w:shd w:val="clear" w:color="auto" w:fill="auto"/>
      <w:spacing w:before="0"/>
    </w:pPr>
    <w:rPr>
      <w:b w:val="0"/>
      <w:i/>
    </w:rPr>
  </w:style>
  <w:style w:type="paragraph" w:styleId="DocumentMap">
    <w:name w:val="Document Map"/>
    <w:basedOn w:val="Normal"/>
    <w:link w:val="DocumentMapChar"/>
    <w:uiPriority w:val="99"/>
    <w:semiHidden/>
    <w:unhideWhenUsed/>
    <w:rsid w:val="00753EC4"/>
    <w:pPr>
      <w:spacing w:after="0" w:line="240" w:lineRule="auto"/>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753EC4"/>
    <w:rPr>
      <w:rFonts w:ascii="Times New Roman" w:hAnsi="Times New Roman" w:cs="Times New Roman"/>
      <w:color w:val="333333"/>
    </w:rPr>
  </w:style>
  <w:style w:type="paragraph" w:customStyle="1" w:styleId="1ColumnBullet-Smallest">
    <w:name w:val="1 Column Bullet - Smallest"/>
    <w:basedOn w:val="1ColumnBullet"/>
    <w:qFormat/>
    <w:rsid w:val="00801873"/>
    <w:rPr>
      <w:sz w:val="16"/>
    </w:rPr>
  </w:style>
  <w:style w:type="paragraph" w:customStyle="1" w:styleId="Day">
    <w:name w:val="Day"/>
    <w:basedOn w:val="Normal"/>
    <w:uiPriority w:val="2"/>
    <w:qFormat/>
    <w:rsid w:val="007127E4"/>
    <w:pPr>
      <w:spacing w:after="60" w:line="240" w:lineRule="auto"/>
    </w:pPr>
    <w:rPr>
      <w:rFonts w:asciiTheme="minorHAnsi" w:eastAsiaTheme="minorEastAsia" w:hAnsiTheme="minorHAnsi"/>
      <w:caps/>
      <w:color w:val="002155" w:themeColor="accent1" w:themeShade="BF"/>
      <w:spacing w:val="20"/>
      <w:sz w:val="26"/>
      <w:szCs w:val="18"/>
      <w:lang w:eastAsia="ja-JP"/>
    </w:rPr>
  </w:style>
  <w:style w:type="paragraph" w:customStyle="1" w:styleId="Month">
    <w:name w:val="Month"/>
    <w:basedOn w:val="Normal"/>
    <w:uiPriority w:val="1"/>
    <w:qFormat/>
    <w:rsid w:val="007127E4"/>
    <w:pPr>
      <w:spacing w:after="720" w:line="240" w:lineRule="auto"/>
      <w:contextualSpacing/>
    </w:pPr>
    <w:rPr>
      <w:rFonts w:asciiTheme="minorHAnsi" w:hAnsiTheme="minorHAnsi"/>
      <w:b/>
      <w:caps/>
      <w:color w:val="0069B3" w:themeColor="text2"/>
      <w:sz w:val="160"/>
      <w:szCs w:val="18"/>
      <w:lang w:eastAsia="ja-JP"/>
    </w:rPr>
  </w:style>
  <w:style w:type="paragraph" w:styleId="Date">
    <w:name w:val="Date"/>
    <w:basedOn w:val="Normal"/>
    <w:link w:val="DateChar"/>
    <w:uiPriority w:val="3"/>
    <w:unhideWhenUsed/>
    <w:qFormat/>
    <w:rsid w:val="007127E4"/>
    <w:pPr>
      <w:spacing w:after="0" w:line="240" w:lineRule="auto"/>
      <w:jc w:val="right"/>
    </w:pPr>
    <w:rPr>
      <w:rFonts w:asciiTheme="minorHAnsi" w:hAnsiTheme="minorHAnsi"/>
      <w:b/>
      <w:color w:val="0069B3" w:themeColor="text2"/>
      <w:sz w:val="36"/>
      <w:szCs w:val="18"/>
      <w:lang w:eastAsia="ja-JP"/>
    </w:rPr>
  </w:style>
  <w:style w:type="character" w:customStyle="1" w:styleId="DateChar">
    <w:name w:val="Date Char"/>
    <w:basedOn w:val="DefaultParagraphFont"/>
    <w:link w:val="Date"/>
    <w:uiPriority w:val="3"/>
    <w:rsid w:val="007127E4"/>
    <w:rPr>
      <w:b/>
      <w:color w:val="0069B3" w:themeColor="text2"/>
      <w:sz w:val="36"/>
      <w:szCs w:val="18"/>
      <w:lang w:eastAsia="ja-JP"/>
    </w:rPr>
  </w:style>
  <w:style w:type="character" w:styleId="Emphasis">
    <w:name w:val="Emphasis"/>
    <w:basedOn w:val="DefaultParagraphFont"/>
    <w:uiPriority w:val="20"/>
    <w:unhideWhenUsed/>
    <w:qFormat/>
    <w:rsid w:val="007127E4"/>
    <w:rPr>
      <w:color w:val="002155" w:themeColor="accent1" w:themeShade="BF"/>
    </w:rPr>
  </w:style>
  <w:style w:type="character" w:styleId="UnresolvedMention">
    <w:name w:val="Unresolved Mention"/>
    <w:basedOn w:val="DefaultParagraphFont"/>
    <w:uiPriority w:val="99"/>
    <w:rsid w:val="004C083B"/>
    <w:rPr>
      <w:color w:val="605E5C"/>
      <w:shd w:val="clear" w:color="auto" w:fill="E1DFDD"/>
    </w:rPr>
  </w:style>
  <w:style w:type="character" w:customStyle="1" w:styleId="Heading6Char">
    <w:name w:val="Heading 6 Char"/>
    <w:basedOn w:val="DefaultParagraphFont"/>
    <w:link w:val="Heading6"/>
    <w:uiPriority w:val="9"/>
    <w:semiHidden/>
    <w:rsid w:val="00D32453"/>
    <w:rPr>
      <w:rFonts w:asciiTheme="majorHAnsi" w:eastAsiaTheme="majorEastAsia" w:hAnsiTheme="majorHAnsi" w:cstheme="majorBidi"/>
      <w:color w:val="001638"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0035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choolbehavioralhealth.org" TargetMode="External"/><Relationship Id="rId2" Type="http://schemas.openxmlformats.org/officeDocument/2006/relationships/customXml" Target="../customXml/item2.xml"/><Relationship Id="rId16" Type="http://schemas.openxmlformats.org/officeDocument/2006/relationships/hyperlink" Target="http://www.schoolmentalhealth.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childrenscolorado.org/locations/anschutz-medical-campus-auror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CHCO">
  <a:themeElements>
    <a:clrScheme name="CHCO 1">
      <a:dk1>
        <a:srgbClr val="003A70"/>
      </a:dk1>
      <a:lt1>
        <a:sysClr val="window" lastClr="FFFFFF"/>
      </a:lt1>
      <a:dk2>
        <a:srgbClr val="0069B3"/>
      </a:dk2>
      <a:lt2>
        <a:srgbClr val="D9D9D6"/>
      </a:lt2>
      <a:accent1>
        <a:srgbClr val="002D72"/>
      </a:accent1>
      <a:accent2>
        <a:srgbClr val="FFE04F"/>
      </a:accent2>
      <a:accent3>
        <a:srgbClr val="F0A900"/>
      </a:accent3>
      <a:accent4>
        <a:srgbClr val="0098D7"/>
      </a:accent4>
      <a:accent5>
        <a:srgbClr val="97999B"/>
      </a:accent5>
      <a:accent6>
        <a:srgbClr val="00A9E0"/>
      </a:accent6>
      <a:hlink>
        <a:srgbClr val="505759"/>
      </a:hlink>
      <a:folHlink>
        <a:srgbClr val="0069B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HCO" id="{5FB98A1D-C4A1-1241-88D2-1A275AF376EB}" vid="{ACCC7201-EA57-284F-95BE-6A12BC5400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844701d-b38d-4ca7-86a8-85ce2dd72fd8">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86CCBE1F06EF499EBB648333B1BDE4" ma:contentTypeVersion="10" ma:contentTypeDescription="Create a new document." ma:contentTypeScope="" ma:versionID="f23ea92480b689cda42bcdbfcb135dfa">
  <xsd:schema xmlns:xsd="http://www.w3.org/2001/XMLSchema" xmlns:xs="http://www.w3.org/2001/XMLSchema" xmlns:p="http://schemas.microsoft.com/office/2006/metadata/properties" xmlns:ns2="204fb2f7-b29b-47b5-89cf-ef25875a32c2" xmlns:ns3="4844701d-b38d-4ca7-86a8-85ce2dd72fd8" targetNamespace="http://schemas.microsoft.com/office/2006/metadata/properties" ma:root="true" ma:fieldsID="16453f9222a05855c19f9021bce1fe07" ns2:_="" ns3:_="">
    <xsd:import namespace="204fb2f7-b29b-47b5-89cf-ef25875a32c2"/>
    <xsd:import namespace="4844701d-b38d-4ca7-86a8-85ce2dd72f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fb2f7-b29b-47b5-89cf-ef25875a32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44701d-b38d-4ca7-86a8-85ce2dd72fd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9EE484-1476-4F31-AD31-F4ADF0CF95B7}">
  <ds:schemaRefs>
    <ds:schemaRef ds:uri="http://schemas.microsoft.com/sharepoint/v3/contenttype/forms"/>
  </ds:schemaRefs>
</ds:datastoreItem>
</file>

<file path=customXml/itemProps2.xml><?xml version="1.0" encoding="utf-8"?>
<ds:datastoreItem xmlns:ds="http://schemas.openxmlformats.org/officeDocument/2006/customXml" ds:itemID="{63C0AF73-8A27-414C-837F-547E8F692FBC}">
  <ds:schemaRefs>
    <ds:schemaRef ds:uri="204fb2f7-b29b-47b5-89cf-ef25875a32c2"/>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4844701d-b38d-4ca7-86a8-85ce2dd72fd8"/>
    <ds:schemaRef ds:uri="http://purl.org/dc/elements/1.1/"/>
  </ds:schemaRefs>
</ds:datastoreItem>
</file>

<file path=customXml/itemProps3.xml><?xml version="1.0" encoding="utf-8"?>
<ds:datastoreItem xmlns:ds="http://schemas.openxmlformats.org/officeDocument/2006/customXml" ds:itemID="{0BA51B83-79C8-4E93-9F06-7A4A08400D5D}">
  <ds:schemaRefs>
    <ds:schemaRef ds:uri="http://schemas.openxmlformats.org/officeDocument/2006/bibliography"/>
  </ds:schemaRefs>
</ds:datastoreItem>
</file>

<file path=customXml/itemProps4.xml><?xml version="1.0" encoding="utf-8"?>
<ds:datastoreItem xmlns:ds="http://schemas.openxmlformats.org/officeDocument/2006/customXml" ds:itemID="{EB1EE2B9-2DFF-4014-B257-B6B53B329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fb2f7-b29b-47b5-89cf-ef25875a32c2"/>
    <ds:schemaRef ds:uri="4844701d-b38d-4ca7-86a8-85ce2dd72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1707</Words>
  <Characters>9734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Burch, Sandi</dc:creator>
  <cp:keywords/>
  <dc:description/>
  <cp:lastModifiedBy>Ayon, Shaun</cp:lastModifiedBy>
  <cp:revision>17</cp:revision>
  <dcterms:created xsi:type="dcterms:W3CDTF">2023-02-09T20:32:00Z</dcterms:created>
  <dcterms:modified xsi:type="dcterms:W3CDTF">2023-03-30T17:04:00Z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0x0101007B86CCBE1F06EF499EBB648333B1BDE4</vt:lpwstr>
  </property>
</Properties>
</file>