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EBEE" w14:textId="03749C67" w:rsidR="008F6474" w:rsidRPr="00426F01" w:rsidRDefault="00783D78" w:rsidP="00647651">
      <w:pPr>
        <w:spacing w:after="120"/>
        <w:ind w:left="115"/>
        <w:jc w:val="center"/>
        <w:rPr>
          <w:rFonts w:ascii="Arial" w:eastAsia="Cambria" w:hAnsi="Arial" w:cs="Arial"/>
          <w:b/>
          <w:bCs/>
          <w:sz w:val="40"/>
          <w:szCs w:val="40"/>
        </w:rPr>
      </w:pPr>
      <w:r w:rsidRPr="00426F01">
        <w:rPr>
          <w:rFonts w:ascii="Arial" w:eastAsia="Cambria" w:hAnsi="Arial" w:cs="Arial"/>
          <w:b/>
          <w:bCs/>
          <w:sz w:val="40"/>
          <w:szCs w:val="40"/>
        </w:rPr>
        <w:t>P</w:t>
      </w:r>
      <w:r w:rsidR="00133DB2" w:rsidRPr="00426F01">
        <w:rPr>
          <w:rFonts w:ascii="Arial" w:eastAsia="Cambria" w:hAnsi="Arial" w:cs="Arial"/>
          <w:b/>
          <w:bCs/>
          <w:sz w:val="40"/>
          <w:szCs w:val="40"/>
        </w:rPr>
        <w:t>ediatric Ethics Grand Rounds</w:t>
      </w:r>
      <w:r w:rsidR="00EF6363" w:rsidRPr="00426F01">
        <w:rPr>
          <w:rFonts w:ascii="Arial" w:eastAsia="Cambria" w:hAnsi="Arial" w:cs="Arial"/>
          <w:b/>
          <w:bCs/>
          <w:sz w:val="40"/>
          <w:szCs w:val="40"/>
        </w:rPr>
        <w:t xml:space="preserve"> </w:t>
      </w:r>
    </w:p>
    <w:p w14:paraId="41A624DE" w14:textId="77777777" w:rsidR="00857868" w:rsidRPr="007A28E7" w:rsidRDefault="00857868" w:rsidP="00647651">
      <w:pPr>
        <w:spacing w:after="120"/>
        <w:ind w:left="115"/>
        <w:jc w:val="center"/>
        <w:rPr>
          <w:rFonts w:ascii="Arial" w:eastAsia="Cambria" w:hAnsi="Arial" w:cs="Arial"/>
          <w:b/>
          <w:bCs/>
          <w:sz w:val="8"/>
          <w:szCs w:val="8"/>
        </w:rPr>
      </w:pPr>
    </w:p>
    <w:p w14:paraId="41C14BC1" w14:textId="77777777" w:rsidR="00520DE1" w:rsidRDefault="00520DE1" w:rsidP="00F37D30">
      <w:pPr>
        <w:jc w:val="center"/>
        <w:rPr>
          <w:rFonts w:ascii="Arial" w:hAnsi="Arial" w:cs="Arial"/>
          <w:sz w:val="36"/>
          <w:szCs w:val="36"/>
        </w:rPr>
      </w:pPr>
      <w:r w:rsidRPr="00520DE1">
        <w:rPr>
          <w:rFonts w:ascii="Arial" w:hAnsi="Arial" w:cs="Arial"/>
          <w:sz w:val="36"/>
          <w:szCs w:val="36"/>
        </w:rPr>
        <w:t xml:space="preserve">Controversies in Organ Donation, Recovery, </w:t>
      </w:r>
    </w:p>
    <w:p w14:paraId="06115B37" w14:textId="270460F1" w:rsidR="00F37D30" w:rsidRDefault="00520DE1" w:rsidP="00F37D30">
      <w:pPr>
        <w:jc w:val="center"/>
        <w:rPr>
          <w:rFonts w:ascii="Arial" w:hAnsi="Arial" w:cs="Arial"/>
          <w:sz w:val="36"/>
          <w:szCs w:val="36"/>
        </w:rPr>
      </w:pPr>
      <w:r w:rsidRPr="00520DE1">
        <w:rPr>
          <w:rFonts w:ascii="Arial" w:hAnsi="Arial" w:cs="Arial"/>
          <w:sz w:val="36"/>
          <w:szCs w:val="36"/>
        </w:rPr>
        <w:t>and Transplantation</w:t>
      </w:r>
      <w:r w:rsidR="00981B77" w:rsidRPr="00981B77">
        <w:rPr>
          <w:rFonts w:ascii="Arial" w:hAnsi="Arial" w:cs="Arial"/>
          <w:sz w:val="36"/>
          <w:szCs w:val="36"/>
        </w:rPr>
        <w:t xml:space="preserve"> </w:t>
      </w:r>
    </w:p>
    <w:p w14:paraId="7016CCEB" w14:textId="71BCFC5B" w:rsidR="00981B77" w:rsidRPr="00C471DB" w:rsidRDefault="00981B77" w:rsidP="00F37D30">
      <w:pPr>
        <w:jc w:val="center"/>
        <w:rPr>
          <w:rFonts w:ascii="Arial" w:eastAsia="Cambria" w:hAnsi="Arial" w:cs="Arial"/>
          <w:b/>
          <w:bCs/>
          <w:color w:val="0070C0"/>
          <w:sz w:val="32"/>
          <w:szCs w:val="32"/>
        </w:rPr>
      </w:pPr>
      <w:r w:rsidRPr="00981B77">
        <w:rPr>
          <w:rFonts w:ascii="Arial" w:hAnsi="Arial" w:cs="Arial"/>
          <w:sz w:val="36"/>
          <w:szCs w:val="36"/>
        </w:rPr>
        <w:t xml:space="preserve"> </w:t>
      </w:r>
      <w:bookmarkStart w:id="0" w:name="_Hlk127175544"/>
      <w:r>
        <w:rPr>
          <w:rFonts w:ascii="Arial" w:hAnsi="Arial" w:cs="Arial"/>
          <w:b/>
          <w:bCs/>
          <w:color w:val="002060"/>
          <w:sz w:val="16"/>
          <w:szCs w:val="16"/>
        </w:rPr>
        <w:br/>
      </w:r>
      <w:r w:rsidR="00520DE1">
        <w:rPr>
          <w:rFonts w:ascii="Arial" w:hAnsi="Arial" w:cs="Arial"/>
          <w:b/>
          <w:bCs/>
          <w:color w:val="0070C0"/>
          <w:sz w:val="32"/>
          <w:szCs w:val="32"/>
        </w:rPr>
        <w:t xml:space="preserve">   Brian M. Jackson, MD, MA</w:t>
      </w:r>
      <w:r w:rsidR="003C6776">
        <w:rPr>
          <w:rFonts w:ascii="Arial" w:hAnsi="Arial" w:cs="Arial"/>
          <w:b/>
          <w:bCs/>
          <w:color w:val="0070C0"/>
          <w:sz w:val="32"/>
          <w:szCs w:val="32"/>
        </w:rPr>
        <w:t>, HEC-C</w:t>
      </w:r>
      <w:r w:rsidR="00520DE1">
        <w:rPr>
          <w:rFonts w:ascii="Arial" w:hAnsi="Arial" w:cs="Arial"/>
          <w:b/>
          <w:bCs/>
          <w:color w:val="0070C0"/>
          <w:sz w:val="32"/>
          <w:szCs w:val="32"/>
        </w:rPr>
        <w:t xml:space="preserve"> </w:t>
      </w:r>
      <w:r w:rsidR="00525D54" w:rsidRPr="00C471DB">
        <w:rPr>
          <w:rFonts w:ascii="Arial" w:hAnsi="Arial" w:cs="Arial"/>
          <w:b/>
          <w:bCs/>
          <w:color w:val="0070C0"/>
          <w:sz w:val="32"/>
          <w:szCs w:val="32"/>
        </w:rPr>
        <w:t xml:space="preserve"> </w:t>
      </w:r>
    </w:p>
    <w:p w14:paraId="2CFA0FAB" w14:textId="3BCB4417" w:rsidR="00981B77" w:rsidRPr="00520DE1" w:rsidRDefault="005A62E4" w:rsidP="00981B77">
      <w:pPr>
        <w:tabs>
          <w:tab w:val="center" w:pos="4916"/>
          <w:tab w:val="left" w:pos="6980"/>
        </w:tabs>
        <w:ind w:left="113"/>
        <w:jc w:val="center"/>
        <w:rPr>
          <w:rFonts w:ascii="Arial" w:eastAsia="Times New Roman" w:hAnsi="Arial" w:cs="Arial"/>
          <w:sz w:val="22"/>
          <w:szCs w:val="22"/>
        </w:rPr>
      </w:pPr>
      <w:r w:rsidRPr="00520DE1">
        <w:rPr>
          <w:rFonts w:ascii="Arial" w:eastAsia="Times New Roman" w:hAnsi="Arial" w:cs="Arial"/>
          <w:sz w:val="22"/>
          <w:szCs w:val="22"/>
        </w:rPr>
        <w:t xml:space="preserve">Associate </w:t>
      </w:r>
      <w:r w:rsidR="00981B77" w:rsidRPr="00520DE1">
        <w:rPr>
          <w:rFonts w:ascii="Arial" w:eastAsia="Times New Roman" w:hAnsi="Arial" w:cs="Arial"/>
          <w:sz w:val="22"/>
          <w:szCs w:val="22"/>
        </w:rPr>
        <w:t>Professor</w:t>
      </w:r>
      <w:r w:rsidRPr="00520DE1">
        <w:rPr>
          <w:rFonts w:ascii="Arial" w:eastAsia="Times New Roman" w:hAnsi="Arial" w:cs="Arial"/>
          <w:sz w:val="22"/>
          <w:szCs w:val="22"/>
        </w:rPr>
        <w:t xml:space="preserve"> </w:t>
      </w:r>
      <w:r w:rsidR="00520DE1" w:rsidRPr="00520DE1">
        <w:rPr>
          <w:rFonts w:ascii="Arial" w:eastAsia="Times New Roman" w:hAnsi="Arial" w:cs="Arial"/>
          <w:sz w:val="22"/>
          <w:szCs w:val="22"/>
        </w:rPr>
        <w:t xml:space="preserve">of Pediatrics </w:t>
      </w:r>
      <w:r w:rsidRPr="00520DE1">
        <w:rPr>
          <w:rFonts w:ascii="Arial" w:eastAsia="Times New Roman" w:hAnsi="Arial" w:cs="Arial"/>
          <w:sz w:val="22"/>
          <w:szCs w:val="22"/>
        </w:rPr>
        <w:t xml:space="preserve"> </w:t>
      </w:r>
    </w:p>
    <w:p w14:paraId="799E88E5" w14:textId="4DC9829C" w:rsidR="00520DE1" w:rsidRPr="00520DE1" w:rsidRDefault="00520DE1" w:rsidP="00981B77">
      <w:pPr>
        <w:tabs>
          <w:tab w:val="center" w:pos="4916"/>
          <w:tab w:val="left" w:pos="6980"/>
        </w:tabs>
        <w:ind w:left="113"/>
        <w:jc w:val="center"/>
        <w:rPr>
          <w:rFonts w:ascii="Arial" w:eastAsia="Times New Roman" w:hAnsi="Arial" w:cs="Arial"/>
          <w:sz w:val="22"/>
          <w:szCs w:val="22"/>
        </w:rPr>
      </w:pPr>
      <w:r w:rsidRPr="00520DE1">
        <w:rPr>
          <w:rFonts w:ascii="Arial" w:eastAsia="Times New Roman" w:hAnsi="Arial" w:cs="Arial"/>
          <w:sz w:val="22"/>
          <w:szCs w:val="22"/>
        </w:rPr>
        <w:t xml:space="preserve">University of Colorado School of Medicine, Department of Pediatrics </w:t>
      </w:r>
      <w:r w:rsidR="003C6776">
        <w:rPr>
          <w:rFonts w:ascii="Arial" w:eastAsia="Times New Roman" w:hAnsi="Arial" w:cs="Arial"/>
          <w:sz w:val="22"/>
          <w:szCs w:val="22"/>
        </w:rPr>
        <w:t>(Critical Care)</w:t>
      </w:r>
    </w:p>
    <w:p w14:paraId="4099FBB1" w14:textId="79B38846" w:rsidR="00520DE1" w:rsidRPr="00520DE1" w:rsidRDefault="00520DE1" w:rsidP="00981B77">
      <w:pPr>
        <w:tabs>
          <w:tab w:val="center" w:pos="4916"/>
          <w:tab w:val="left" w:pos="6980"/>
        </w:tabs>
        <w:ind w:left="113"/>
        <w:jc w:val="center"/>
        <w:rPr>
          <w:rFonts w:ascii="Arial" w:eastAsia="Times New Roman" w:hAnsi="Arial" w:cs="Arial"/>
          <w:sz w:val="22"/>
          <w:szCs w:val="22"/>
        </w:rPr>
      </w:pPr>
      <w:r w:rsidRPr="00520DE1">
        <w:rPr>
          <w:rFonts w:ascii="Arial" w:eastAsia="Times New Roman" w:hAnsi="Arial" w:cs="Arial"/>
          <w:sz w:val="22"/>
          <w:szCs w:val="22"/>
        </w:rPr>
        <w:t xml:space="preserve">Medical Director of Clinical Ethics </w:t>
      </w:r>
    </w:p>
    <w:p w14:paraId="777FEEEC" w14:textId="3A258C38" w:rsidR="00520DE1" w:rsidRPr="00520DE1" w:rsidRDefault="00520DE1" w:rsidP="00981B77">
      <w:pPr>
        <w:tabs>
          <w:tab w:val="center" w:pos="4916"/>
          <w:tab w:val="left" w:pos="6980"/>
        </w:tabs>
        <w:ind w:left="113"/>
        <w:jc w:val="center"/>
        <w:rPr>
          <w:rFonts w:ascii="Arial" w:eastAsia="Times New Roman" w:hAnsi="Arial" w:cs="Arial"/>
          <w:sz w:val="22"/>
          <w:szCs w:val="22"/>
        </w:rPr>
      </w:pPr>
      <w:r w:rsidRPr="00520DE1">
        <w:rPr>
          <w:rFonts w:ascii="Arial" w:eastAsia="Times New Roman" w:hAnsi="Arial" w:cs="Arial"/>
          <w:sz w:val="22"/>
          <w:szCs w:val="22"/>
        </w:rPr>
        <w:t xml:space="preserve">Children’s Hospital Colorado </w:t>
      </w:r>
    </w:p>
    <w:p w14:paraId="6A5DEB32" w14:textId="499A7449" w:rsidR="00520DE1" w:rsidRPr="00520DE1" w:rsidRDefault="00520DE1" w:rsidP="003C6776">
      <w:pPr>
        <w:tabs>
          <w:tab w:val="center" w:pos="4916"/>
          <w:tab w:val="left" w:pos="6980"/>
        </w:tabs>
        <w:ind w:left="113"/>
        <w:jc w:val="center"/>
        <w:rPr>
          <w:rFonts w:ascii="Arial" w:eastAsia="Times New Roman" w:hAnsi="Arial" w:cs="Arial"/>
          <w:sz w:val="22"/>
          <w:szCs w:val="22"/>
        </w:rPr>
      </w:pPr>
      <w:r w:rsidRPr="00520DE1">
        <w:rPr>
          <w:rFonts w:ascii="Arial" w:eastAsia="Times New Roman" w:hAnsi="Arial" w:cs="Arial"/>
          <w:sz w:val="22"/>
          <w:szCs w:val="22"/>
        </w:rPr>
        <w:t>CU Center for Bioethics and Humanities</w:t>
      </w:r>
    </w:p>
    <w:p w14:paraId="4790C70E" w14:textId="77777777" w:rsidR="005A62E4" w:rsidRPr="00981B77" w:rsidRDefault="005A62E4" w:rsidP="00981B77">
      <w:pPr>
        <w:tabs>
          <w:tab w:val="center" w:pos="4916"/>
          <w:tab w:val="left" w:pos="6980"/>
        </w:tabs>
        <w:ind w:left="113"/>
        <w:jc w:val="center"/>
        <w:rPr>
          <w:rFonts w:ascii="Arial" w:eastAsia="Times New Roman" w:hAnsi="Arial" w:cs="Arial"/>
        </w:rPr>
      </w:pPr>
    </w:p>
    <w:bookmarkEnd w:id="0"/>
    <w:p w14:paraId="765CE85F" w14:textId="77777777" w:rsidR="008F6474" w:rsidRPr="003F5B92" w:rsidRDefault="008F6474" w:rsidP="008F6474">
      <w:pPr>
        <w:tabs>
          <w:tab w:val="center" w:pos="4916"/>
          <w:tab w:val="left" w:pos="6980"/>
        </w:tabs>
        <w:ind w:left="113"/>
        <w:jc w:val="center"/>
        <w:rPr>
          <w:rFonts w:ascii="Arial" w:eastAsia="Cambria" w:hAnsi="Arial" w:cs="Arial"/>
          <w:b/>
          <w:bCs/>
          <w:color w:val="31849B" w:themeColor="accent5" w:themeShade="BF"/>
          <w:sz w:val="20"/>
          <w:szCs w:val="20"/>
        </w:rPr>
      </w:pPr>
    </w:p>
    <w:p w14:paraId="2A42C221" w14:textId="2FFD8ACD" w:rsidR="00683269" w:rsidRPr="001505D2" w:rsidRDefault="00520DE1" w:rsidP="008942D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September 11</w:t>
      </w:r>
      <w:r w:rsidR="009C20B4" w:rsidRPr="001505D2">
        <w:rPr>
          <w:rFonts w:ascii="Arial" w:hAnsi="Arial" w:cs="Arial"/>
          <w:b/>
          <w:bCs/>
          <w:sz w:val="28"/>
          <w:szCs w:val="28"/>
        </w:rPr>
        <w:t>, 2023</w:t>
      </w:r>
    </w:p>
    <w:p w14:paraId="13FF073A" w14:textId="28624DA4" w:rsidR="00EF6363" w:rsidRDefault="00EF6363" w:rsidP="008942D1">
      <w:pPr>
        <w:spacing w:after="160"/>
        <w:jc w:val="center"/>
        <w:rPr>
          <w:rFonts w:ascii="Arial" w:eastAsia="Cambria" w:hAnsi="Arial" w:cs="Arial"/>
          <w:b/>
          <w:sz w:val="28"/>
          <w:szCs w:val="28"/>
        </w:rPr>
      </w:pPr>
      <w:r w:rsidRPr="001505D2">
        <w:rPr>
          <w:rFonts w:ascii="Arial" w:hAnsi="Arial" w:cs="Arial"/>
          <w:b/>
          <w:bCs/>
          <w:sz w:val="28"/>
          <w:szCs w:val="28"/>
        </w:rPr>
        <w:t xml:space="preserve">Mt </w:t>
      </w:r>
      <w:r w:rsidR="00520DE1">
        <w:rPr>
          <w:rFonts w:ascii="Arial" w:hAnsi="Arial" w:cs="Arial"/>
          <w:b/>
          <w:bCs/>
          <w:sz w:val="28"/>
          <w:szCs w:val="28"/>
        </w:rPr>
        <w:t>Snowmass</w:t>
      </w:r>
      <w:r w:rsidRPr="001505D2">
        <w:rPr>
          <w:rFonts w:ascii="Arial" w:hAnsi="Arial" w:cs="Arial"/>
          <w:b/>
          <w:bCs/>
          <w:sz w:val="28"/>
          <w:szCs w:val="28"/>
        </w:rPr>
        <w:t xml:space="preserve"> and </w:t>
      </w:r>
      <w:r w:rsidR="00C916B2" w:rsidRPr="001505D2">
        <w:rPr>
          <w:rFonts w:ascii="Arial" w:eastAsia="Cambria" w:hAnsi="Arial" w:cs="Arial"/>
          <w:b/>
          <w:sz w:val="28"/>
          <w:szCs w:val="28"/>
        </w:rPr>
        <w:t>Zoom Meeting</w:t>
      </w:r>
      <w:r w:rsidR="005D5D42" w:rsidRPr="001505D2">
        <w:rPr>
          <w:rFonts w:ascii="Arial" w:eastAsia="Cambria" w:hAnsi="Arial" w:cs="Arial"/>
          <w:b/>
          <w:sz w:val="28"/>
          <w:szCs w:val="28"/>
        </w:rPr>
        <w:t xml:space="preserve">, </w:t>
      </w:r>
      <w:r w:rsidR="00133DB2" w:rsidRPr="001505D2">
        <w:rPr>
          <w:rFonts w:ascii="Arial" w:eastAsia="Cambria" w:hAnsi="Arial" w:cs="Arial"/>
          <w:b/>
          <w:sz w:val="28"/>
          <w:szCs w:val="28"/>
        </w:rPr>
        <w:t>12</w:t>
      </w:r>
      <w:r w:rsidR="00D66272" w:rsidRPr="001505D2">
        <w:rPr>
          <w:rFonts w:ascii="Arial" w:eastAsia="Cambria" w:hAnsi="Arial" w:cs="Arial"/>
          <w:b/>
          <w:sz w:val="28"/>
          <w:szCs w:val="28"/>
        </w:rPr>
        <w:t>:00</w:t>
      </w:r>
      <w:r w:rsidR="00133DB2" w:rsidRPr="001505D2">
        <w:rPr>
          <w:rFonts w:ascii="Arial" w:eastAsia="Cambria" w:hAnsi="Arial" w:cs="Arial"/>
          <w:b/>
          <w:sz w:val="28"/>
          <w:szCs w:val="28"/>
        </w:rPr>
        <w:t xml:space="preserve"> – 1:00 pm</w:t>
      </w:r>
    </w:p>
    <w:p w14:paraId="32C7EF13" w14:textId="06E8DFF5" w:rsidR="009C20B4" w:rsidRDefault="009C20B4" w:rsidP="008942D1">
      <w:pPr>
        <w:spacing w:after="160"/>
        <w:jc w:val="center"/>
        <w:rPr>
          <w:rStyle w:val="Hyperlink"/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Zoom URL = </w:t>
      </w:r>
      <w:hyperlink r:id="rId11" w:history="1">
        <w:r w:rsidR="00994A65" w:rsidRPr="00193490">
          <w:rPr>
            <w:rStyle w:val="Hyperlink"/>
            <w:rFonts w:ascii="Microsoft Sans Serif" w:hAnsi="Microsoft Sans Serif" w:cs="Microsoft Sans Serif"/>
            <w:sz w:val="28"/>
            <w:szCs w:val="28"/>
          </w:rPr>
          <w:t>https://us06web.zoom.us/j/81051155228</w:t>
        </w:r>
      </w:hyperlink>
    </w:p>
    <w:p w14:paraId="0B476933" w14:textId="15A0A7D7" w:rsidR="00EF6363" w:rsidRDefault="000C6FF9" w:rsidP="003D10BA">
      <w:pPr>
        <w:pStyle w:val="Heading1"/>
        <w:spacing w:after="60"/>
        <w:ind w:left="0"/>
        <w:rPr>
          <w:rFonts w:ascii="Arial" w:hAnsi="Arial" w:cs="Arial"/>
          <w:color w:val="31849B" w:themeColor="accent5" w:themeShade="BF"/>
          <w:sz w:val="22"/>
          <w:szCs w:val="22"/>
        </w:rPr>
      </w:pPr>
      <w:r w:rsidRPr="00CF60A2">
        <w:rPr>
          <w:rFonts w:ascii="Arial" w:hAnsi="Arial" w:cs="Arial"/>
          <w:color w:val="31849B" w:themeColor="accent5" w:themeShade="BF"/>
          <w:spacing w:val="-1"/>
          <w:sz w:val="22"/>
          <w:szCs w:val="22"/>
        </w:rPr>
        <w:t xml:space="preserve">Learning </w:t>
      </w:r>
      <w:r w:rsidR="00D04308" w:rsidRPr="00CF60A2">
        <w:rPr>
          <w:rFonts w:ascii="Arial" w:hAnsi="Arial" w:cs="Arial"/>
          <w:color w:val="31849B" w:themeColor="accent5" w:themeShade="BF"/>
          <w:spacing w:val="-1"/>
          <w:sz w:val="22"/>
          <w:szCs w:val="22"/>
        </w:rPr>
        <w:t>O</w:t>
      </w:r>
      <w:r w:rsidR="00D04308" w:rsidRPr="00CF60A2">
        <w:rPr>
          <w:rFonts w:ascii="Arial" w:hAnsi="Arial" w:cs="Arial"/>
          <w:color w:val="31849B" w:themeColor="accent5" w:themeShade="BF"/>
          <w:sz w:val="22"/>
          <w:szCs w:val="22"/>
        </w:rPr>
        <w:t>b</w:t>
      </w:r>
      <w:r w:rsidR="00D04308" w:rsidRPr="00CF60A2">
        <w:rPr>
          <w:rFonts w:ascii="Arial" w:hAnsi="Arial" w:cs="Arial"/>
          <w:color w:val="31849B" w:themeColor="accent5" w:themeShade="BF"/>
          <w:spacing w:val="-2"/>
          <w:sz w:val="22"/>
          <w:szCs w:val="22"/>
        </w:rPr>
        <w:t>j</w:t>
      </w:r>
      <w:r w:rsidR="00D04308" w:rsidRPr="00CF60A2">
        <w:rPr>
          <w:rFonts w:ascii="Arial" w:hAnsi="Arial" w:cs="Arial"/>
          <w:color w:val="31849B" w:themeColor="accent5" w:themeShade="BF"/>
          <w:sz w:val="22"/>
          <w:szCs w:val="22"/>
        </w:rPr>
        <w:t>ect</w:t>
      </w:r>
      <w:r w:rsidR="00D04308" w:rsidRPr="00CF60A2">
        <w:rPr>
          <w:rFonts w:ascii="Arial" w:hAnsi="Arial" w:cs="Arial"/>
          <w:color w:val="31849B" w:themeColor="accent5" w:themeShade="BF"/>
          <w:spacing w:val="1"/>
          <w:sz w:val="22"/>
          <w:szCs w:val="22"/>
        </w:rPr>
        <w:t>i</w:t>
      </w:r>
      <w:r w:rsidR="00D04308" w:rsidRPr="00CF60A2">
        <w:rPr>
          <w:rFonts w:ascii="Arial" w:hAnsi="Arial" w:cs="Arial"/>
          <w:color w:val="31849B" w:themeColor="accent5" w:themeShade="BF"/>
          <w:sz w:val="22"/>
          <w:szCs w:val="22"/>
        </w:rPr>
        <w:t>ve</w:t>
      </w:r>
      <w:r w:rsidR="00D04308" w:rsidRPr="00CF60A2">
        <w:rPr>
          <w:rFonts w:ascii="Arial" w:hAnsi="Arial" w:cs="Arial"/>
          <w:color w:val="31849B" w:themeColor="accent5" w:themeShade="BF"/>
          <w:spacing w:val="-3"/>
          <w:sz w:val="22"/>
          <w:szCs w:val="22"/>
        </w:rPr>
        <w:t>s</w:t>
      </w:r>
      <w:r w:rsidR="00D04308" w:rsidRPr="00CF60A2">
        <w:rPr>
          <w:rFonts w:ascii="Arial" w:hAnsi="Arial" w:cs="Arial"/>
          <w:color w:val="31849B" w:themeColor="accent5" w:themeShade="BF"/>
          <w:sz w:val="22"/>
          <w:szCs w:val="22"/>
        </w:rPr>
        <w:t>:</w:t>
      </w:r>
    </w:p>
    <w:p w14:paraId="72A52D07" w14:textId="768286B9" w:rsidR="00981B77" w:rsidRPr="00981B77" w:rsidRDefault="003C6776" w:rsidP="00981B77">
      <w:pPr>
        <w:pStyle w:val="ListParagraph"/>
        <w:numPr>
          <w:ilvl w:val="0"/>
          <w:numId w:val="6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Review the basics of the organ recovery </w:t>
      </w:r>
      <w:proofErr w:type="gramStart"/>
      <w:r>
        <w:rPr>
          <w:rFonts w:ascii="Arial" w:eastAsia="Times New Roman" w:hAnsi="Arial" w:cs="Arial"/>
        </w:rPr>
        <w:t>process</w:t>
      </w:r>
      <w:proofErr w:type="gramEnd"/>
    </w:p>
    <w:p w14:paraId="45BD4D2B" w14:textId="11022BB8" w:rsidR="00981B77" w:rsidRPr="00981B77" w:rsidRDefault="003C6776" w:rsidP="00981B77">
      <w:pPr>
        <w:pStyle w:val="ListParagraph"/>
        <w:numPr>
          <w:ilvl w:val="0"/>
          <w:numId w:val="6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Discuss changes in federal law affecting organ procurement organizations (OPOs)</w:t>
      </w:r>
    </w:p>
    <w:p w14:paraId="0A464C8E" w14:textId="74BCF0D1" w:rsidR="00981B77" w:rsidRPr="00981B77" w:rsidRDefault="003C6776" w:rsidP="00981B77">
      <w:pPr>
        <w:pStyle w:val="ListParagraph"/>
        <w:numPr>
          <w:ilvl w:val="0"/>
          <w:numId w:val="6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Analyze current “hot topics” in organ procurement including normothermic regional perfusion (NRP) and “Honor </w:t>
      </w:r>
      <w:proofErr w:type="gramStart"/>
      <w:r>
        <w:rPr>
          <w:rFonts w:ascii="Arial" w:eastAsia="Times New Roman" w:hAnsi="Arial" w:cs="Arial"/>
        </w:rPr>
        <w:t>Walks”</w:t>
      </w:r>
      <w:proofErr w:type="gramEnd"/>
    </w:p>
    <w:p w14:paraId="2CE57A15" w14:textId="7A8949F9" w:rsidR="007A1F0C" w:rsidRDefault="007A1F0C" w:rsidP="003D10BA">
      <w:pPr>
        <w:pStyle w:val="Heading1"/>
        <w:spacing w:after="60"/>
        <w:ind w:left="0"/>
        <w:rPr>
          <w:rFonts w:ascii="Arial" w:hAnsi="Arial" w:cs="Arial"/>
          <w:color w:val="31849B" w:themeColor="accent5" w:themeShade="BF"/>
          <w:sz w:val="22"/>
          <w:szCs w:val="22"/>
        </w:rPr>
      </w:pPr>
    </w:p>
    <w:p w14:paraId="0D1CF8B7" w14:textId="528FDA4B" w:rsidR="00EF6363" w:rsidRPr="00520DE1" w:rsidRDefault="00D04308" w:rsidP="003D10BA">
      <w:pPr>
        <w:pStyle w:val="Header"/>
        <w:spacing w:after="160"/>
        <w:rPr>
          <w:rFonts w:ascii="Arial" w:hAnsi="Arial" w:cs="Arial"/>
          <w:sz w:val="20"/>
          <w:szCs w:val="20"/>
        </w:rPr>
      </w:pPr>
      <w:r w:rsidRPr="00520DE1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T</w:t>
      </w:r>
      <w:r w:rsidRPr="00520DE1">
        <w:rPr>
          <w:rFonts w:ascii="Arial" w:hAnsi="Arial" w:cs="Arial"/>
          <w:b/>
          <w:bCs/>
          <w:color w:val="31849B" w:themeColor="accent5" w:themeShade="BF"/>
          <w:spacing w:val="1"/>
          <w:sz w:val="20"/>
          <w:szCs w:val="20"/>
        </w:rPr>
        <w:t>a</w:t>
      </w:r>
      <w:r w:rsidRPr="00520DE1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r</w:t>
      </w:r>
      <w:r w:rsidRPr="00520DE1">
        <w:rPr>
          <w:rFonts w:ascii="Arial" w:hAnsi="Arial" w:cs="Arial"/>
          <w:b/>
          <w:bCs/>
          <w:color w:val="31849B" w:themeColor="accent5" w:themeShade="BF"/>
          <w:spacing w:val="-3"/>
          <w:sz w:val="20"/>
          <w:szCs w:val="20"/>
        </w:rPr>
        <w:t>g</w:t>
      </w:r>
      <w:r w:rsidRPr="00520DE1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et</w:t>
      </w:r>
      <w:r w:rsidRPr="00520DE1">
        <w:rPr>
          <w:rFonts w:ascii="Arial" w:hAnsi="Arial" w:cs="Arial"/>
          <w:b/>
          <w:bCs/>
          <w:color w:val="31849B" w:themeColor="accent5" w:themeShade="BF"/>
          <w:spacing w:val="-7"/>
          <w:sz w:val="20"/>
          <w:szCs w:val="20"/>
        </w:rPr>
        <w:t xml:space="preserve"> </w:t>
      </w:r>
      <w:r w:rsidRPr="00520DE1">
        <w:rPr>
          <w:rFonts w:ascii="Arial" w:hAnsi="Arial" w:cs="Arial"/>
          <w:b/>
          <w:bCs/>
          <w:color w:val="31849B" w:themeColor="accent5" w:themeShade="BF"/>
          <w:spacing w:val="-4"/>
          <w:sz w:val="20"/>
          <w:szCs w:val="20"/>
        </w:rPr>
        <w:t>A</w:t>
      </w:r>
      <w:r w:rsidRPr="00520DE1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udi</w:t>
      </w:r>
      <w:r w:rsidRPr="00520DE1">
        <w:rPr>
          <w:rFonts w:ascii="Arial" w:hAnsi="Arial" w:cs="Arial"/>
          <w:b/>
          <w:bCs/>
          <w:color w:val="31849B" w:themeColor="accent5" w:themeShade="BF"/>
          <w:spacing w:val="-3"/>
          <w:sz w:val="20"/>
          <w:szCs w:val="20"/>
        </w:rPr>
        <w:t>e</w:t>
      </w:r>
      <w:r w:rsidRPr="00520DE1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n</w:t>
      </w:r>
      <w:r w:rsidRPr="00520DE1">
        <w:rPr>
          <w:rFonts w:ascii="Arial" w:hAnsi="Arial" w:cs="Arial"/>
          <w:b/>
          <w:bCs/>
          <w:color w:val="31849B" w:themeColor="accent5" w:themeShade="BF"/>
          <w:spacing w:val="1"/>
          <w:sz w:val="20"/>
          <w:szCs w:val="20"/>
        </w:rPr>
        <w:t>c</w:t>
      </w:r>
      <w:r w:rsidRPr="00520DE1">
        <w:rPr>
          <w:rFonts w:ascii="Arial" w:hAnsi="Arial" w:cs="Arial"/>
          <w:b/>
          <w:bCs/>
          <w:color w:val="31849B" w:themeColor="accent5" w:themeShade="BF"/>
          <w:spacing w:val="-3"/>
          <w:sz w:val="20"/>
          <w:szCs w:val="20"/>
        </w:rPr>
        <w:t>e</w:t>
      </w:r>
      <w:r w:rsidR="00271DE9" w:rsidRPr="00520DE1">
        <w:rPr>
          <w:rFonts w:ascii="Arial" w:hAnsi="Arial" w:cs="Arial"/>
          <w:b/>
          <w:bCs/>
          <w:color w:val="31849B" w:themeColor="accent5" w:themeShade="BF"/>
          <w:spacing w:val="-3"/>
          <w:sz w:val="20"/>
          <w:szCs w:val="20"/>
        </w:rPr>
        <w:t xml:space="preserve"> and Learner Outcome</w:t>
      </w:r>
      <w:r w:rsidRPr="00520DE1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:</w:t>
      </w:r>
      <w:r w:rsidR="008942D1" w:rsidRPr="00520DE1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271DE9" w:rsidRPr="00520DE1">
        <w:rPr>
          <w:rFonts w:ascii="Arial" w:hAnsi="Arial" w:cs="Arial"/>
          <w:spacing w:val="-3"/>
          <w:sz w:val="20"/>
          <w:szCs w:val="20"/>
        </w:rPr>
        <w:t>This program is designed for C</w:t>
      </w:r>
      <w:r w:rsidR="00133DB2" w:rsidRPr="00520DE1">
        <w:rPr>
          <w:rFonts w:ascii="Arial" w:hAnsi="Arial" w:cs="Arial"/>
          <w:spacing w:val="-3"/>
          <w:sz w:val="20"/>
          <w:szCs w:val="20"/>
        </w:rPr>
        <w:t xml:space="preserve">HCO </w:t>
      </w:r>
      <w:r w:rsidR="00BF699E" w:rsidRPr="00520DE1">
        <w:rPr>
          <w:rFonts w:ascii="Arial" w:hAnsi="Arial" w:cs="Arial"/>
          <w:spacing w:val="-3"/>
          <w:sz w:val="20"/>
          <w:szCs w:val="20"/>
        </w:rPr>
        <w:t>team members who provide clinical care to our</w:t>
      </w:r>
      <w:r w:rsidR="00133DB2" w:rsidRPr="00520DE1">
        <w:rPr>
          <w:rFonts w:ascii="Arial" w:hAnsi="Arial" w:cs="Arial"/>
          <w:sz w:val="20"/>
          <w:szCs w:val="20"/>
        </w:rPr>
        <w:t xml:space="preserve"> pediatric patients</w:t>
      </w:r>
      <w:r w:rsidR="00271DE9" w:rsidRPr="00520DE1">
        <w:rPr>
          <w:rFonts w:ascii="Arial" w:hAnsi="Arial" w:cs="Arial"/>
          <w:sz w:val="20"/>
          <w:szCs w:val="20"/>
        </w:rPr>
        <w:t xml:space="preserve">. </w:t>
      </w:r>
      <w:r w:rsidR="008942D1" w:rsidRPr="00520DE1">
        <w:rPr>
          <w:rFonts w:ascii="Arial" w:hAnsi="Arial" w:cs="Arial"/>
          <w:b/>
          <w:bCs/>
          <w:sz w:val="20"/>
          <w:szCs w:val="20"/>
        </w:rPr>
        <w:t xml:space="preserve">After attending this event, participants will report increased knowledge and intent to change practice when navigating ethical challenges that occur during the care of pediatric patients. </w:t>
      </w:r>
    </w:p>
    <w:p w14:paraId="573A906F" w14:textId="73B6481C" w:rsidR="008942D1" w:rsidRPr="00520DE1" w:rsidRDefault="00133DB2" w:rsidP="003D10BA">
      <w:pPr>
        <w:pStyle w:val="BodyText"/>
        <w:spacing w:after="160" w:line="241" w:lineRule="auto"/>
        <w:ind w:left="0" w:right="109" w:firstLine="0"/>
        <w:rPr>
          <w:rFonts w:ascii="Arial" w:eastAsia="Times New Roman" w:hAnsi="Arial" w:cs="Arial"/>
          <w:b/>
          <w:bCs/>
          <w:color w:val="31849B" w:themeColor="accent5" w:themeShade="BF"/>
          <w:sz w:val="20"/>
          <w:szCs w:val="20"/>
        </w:rPr>
      </w:pPr>
      <w:r w:rsidRPr="00520DE1">
        <w:rPr>
          <w:rFonts w:ascii="Arial" w:eastAsia="Times New Roman" w:hAnsi="Arial" w:cs="Arial"/>
          <w:b/>
          <w:bCs/>
          <w:color w:val="31849B" w:themeColor="accent5" w:themeShade="BF"/>
          <w:sz w:val="20"/>
          <w:szCs w:val="20"/>
        </w:rPr>
        <w:t>Continuing Education Credit</w:t>
      </w:r>
      <w:r w:rsidR="00B113C9" w:rsidRPr="00520DE1">
        <w:rPr>
          <w:rFonts w:ascii="Arial" w:eastAsia="Times New Roman" w:hAnsi="Arial" w:cs="Arial"/>
          <w:b/>
          <w:bCs/>
          <w:color w:val="31849B" w:themeColor="accent5" w:themeShade="BF"/>
          <w:sz w:val="20"/>
          <w:szCs w:val="20"/>
        </w:rPr>
        <w:t>:</w:t>
      </w:r>
      <w:r w:rsidR="00A71315" w:rsidRPr="00520DE1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A71315" w:rsidRPr="00520DE1">
        <w:rPr>
          <w:rFonts w:ascii="Arial" w:eastAsia="Times New Roman" w:hAnsi="Arial" w:cs="Arial"/>
          <w:sz w:val="20"/>
          <w:szCs w:val="20"/>
        </w:rPr>
        <w:t>Registration, attendance, and completion of the evaluation are required to claim continuing education credit.</w:t>
      </w:r>
    </w:p>
    <w:p w14:paraId="2B23C90E" w14:textId="77777777" w:rsidR="003D10BA" w:rsidRPr="00520DE1" w:rsidRDefault="00133DB2" w:rsidP="003D10BA">
      <w:pPr>
        <w:spacing w:after="60"/>
        <w:rPr>
          <w:rFonts w:ascii="Arial" w:eastAsia="Times New Roman" w:hAnsi="Arial" w:cs="Arial"/>
          <w:sz w:val="20"/>
          <w:szCs w:val="20"/>
        </w:rPr>
      </w:pPr>
      <w:r w:rsidRPr="00520DE1">
        <w:rPr>
          <w:rFonts w:ascii="Arial" w:eastAsia="Times New Roman" w:hAnsi="Arial" w:cs="Arial"/>
          <w:b/>
          <w:bCs/>
          <w:color w:val="31849B" w:themeColor="accent5" w:themeShade="BF"/>
          <w:sz w:val="20"/>
          <w:szCs w:val="20"/>
        </w:rPr>
        <w:t>Medical</w:t>
      </w:r>
      <w:r w:rsidR="00B113C9" w:rsidRPr="00520DE1">
        <w:rPr>
          <w:rFonts w:ascii="Arial" w:eastAsia="Times New Roman" w:hAnsi="Arial" w:cs="Arial"/>
          <w:b/>
          <w:bCs/>
          <w:color w:val="31849B" w:themeColor="accent5" w:themeShade="BF"/>
          <w:sz w:val="20"/>
          <w:szCs w:val="20"/>
        </w:rPr>
        <w:t xml:space="preserve">: </w:t>
      </w:r>
      <w:r w:rsidRPr="00520DE1">
        <w:rPr>
          <w:rFonts w:ascii="Arial" w:eastAsia="Times New Roman" w:hAnsi="Arial" w:cs="Arial"/>
          <w:sz w:val="20"/>
          <w:szCs w:val="20"/>
        </w:rPr>
        <w:t xml:space="preserve">Children’s Hospital Colorado is accredited by the Accreditation Council for Continuing Medical Education to provide continuing medical education for physicians. </w:t>
      </w:r>
    </w:p>
    <w:p w14:paraId="4D452F5C" w14:textId="27FF4034" w:rsidR="003542A9" w:rsidRPr="00520DE1" w:rsidRDefault="00133DB2" w:rsidP="003F5B92">
      <w:pPr>
        <w:spacing w:after="160"/>
        <w:rPr>
          <w:rFonts w:ascii="Arial" w:eastAsia="Times New Roman" w:hAnsi="Arial" w:cs="Arial"/>
          <w:b/>
          <w:bCs/>
          <w:color w:val="31849B" w:themeColor="accent5" w:themeShade="BF"/>
          <w:sz w:val="20"/>
          <w:szCs w:val="20"/>
        </w:rPr>
      </w:pPr>
      <w:r w:rsidRPr="00520DE1">
        <w:rPr>
          <w:rFonts w:ascii="Arial" w:eastAsia="Times New Roman" w:hAnsi="Arial" w:cs="Arial"/>
          <w:sz w:val="20"/>
          <w:szCs w:val="20"/>
        </w:rPr>
        <w:t xml:space="preserve">Children’s Hospital Colorado designates this live activity for a maximum of 1.0 </w:t>
      </w:r>
      <w:r w:rsidRPr="00520DE1">
        <w:rPr>
          <w:rFonts w:ascii="Arial" w:eastAsia="Times New Roman" w:hAnsi="Arial" w:cs="Arial"/>
          <w:i/>
          <w:iCs/>
          <w:sz w:val="20"/>
          <w:szCs w:val="20"/>
        </w:rPr>
        <w:t>AMA PRA Category 1 Credit(s)</w:t>
      </w:r>
      <w:r w:rsidRPr="00520DE1">
        <w:rPr>
          <w:rFonts w:ascii="Arial" w:eastAsia="Times New Roman" w:hAnsi="Arial" w:cs="Arial"/>
          <w:sz w:val="20"/>
          <w:szCs w:val="20"/>
        </w:rPr>
        <w:t>™.</w:t>
      </w:r>
      <w:r w:rsidR="003D10BA" w:rsidRPr="00520DE1">
        <w:rPr>
          <w:rFonts w:ascii="Arial" w:eastAsia="Times New Roman" w:hAnsi="Arial" w:cs="Arial"/>
          <w:sz w:val="20"/>
          <w:szCs w:val="20"/>
        </w:rPr>
        <w:t xml:space="preserve"> </w:t>
      </w:r>
      <w:r w:rsidRPr="00520DE1">
        <w:rPr>
          <w:rFonts w:ascii="Arial" w:eastAsia="Times New Roman" w:hAnsi="Arial" w:cs="Arial"/>
          <w:sz w:val="20"/>
          <w:szCs w:val="20"/>
        </w:rPr>
        <w:t xml:space="preserve">Physicians should only claim credit commensurate with the extent of their participation in the activity. </w:t>
      </w:r>
    </w:p>
    <w:p w14:paraId="50A47DB1" w14:textId="747ADF79" w:rsidR="008942D1" w:rsidRPr="00520DE1" w:rsidRDefault="00133DB2" w:rsidP="00B94D68">
      <w:pPr>
        <w:spacing w:after="140"/>
        <w:rPr>
          <w:rFonts w:ascii="Arial" w:eastAsia="Times New Roman" w:hAnsi="Arial" w:cs="Arial"/>
          <w:sz w:val="20"/>
          <w:szCs w:val="20"/>
        </w:rPr>
      </w:pPr>
      <w:r w:rsidRPr="00520DE1">
        <w:rPr>
          <w:rFonts w:ascii="Arial" w:eastAsia="Times New Roman" w:hAnsi="Arial" w:cs="Arial"/>
          <w:b/>
          <w:bCs/>
          <w:color w:val="31849B" w:themeColor="accent5" w:themeShade="BF"/>
          <w:sz w:val="20"/>
          <w:szCs w:val="20"/>
        </w:rPr>
        <w:t>Nursing</w:t>
      </w:r>
      <w:r w:rsidR="00B113C9" w:rsidRPr="00520DE1">
        <w:rPr>
          <w:rFonts w:ascii="Arial" w:eastAsia="Times New Roman" w:hAnsi="Arial" w:cs="Arial"/>
          <w:b/>
          <w:bCs/>
          <w:color w:val="31849B" w:themeColor="accent5" w:themeShade="BF"/>
          <w:sz w:val="20"/>
          <w:szCs w:val="20"/>
        </w:rPr>
        <w:t>:</w:t>
      </w:r>
      <w:r w:rsidRPr="00520DE1">
        <w:rPr>
          <w:rFonts w:ascii="Arial" w:eastAsia="Times New Roman" w:hAnsi="Arial" w:cs="Arial"/>
          <w:sz w:val="20"/>
          <w:szCs w:val="20"/>
        </w:rPr>
        <w:t xml:space="preserve"> Children’s Hospital Colorado is approved </w:t>
      </w:r>
      <w:r w:rsidR="000E5ADE" w:rsidRPr="00520DE1">
        <w:rPr>
          <w:rFonts w:ascii="Arial" w:eastAsia="Times New Roman" w:hAnsi="Arial" w:cs="Arial"/>
          <w:sz w:val="20"/>
          <w:szCs w:val="20"/>
        </w:rPr>
        <w:t xml:space="preserve">with distinction </w:t>
      </w:r>
      <w:r w:rsidRPr="00520DE1">
        <w:rPr>
          <w:rFonts w:ascii="Arial" w:eastAsia="Times New Roman" w:hAnsi="Arial" w:cs="Arial"/>
          <w:sz w:val="20"/>
          <w:szCs w:val="20"/>
        </w:rPr>
        <w:t>as a provider of nursing continuing professional development by Colorado Nurses Association, an accredited approver by the American Nurses Credentialing Center’s Commission on Accreditation. This offering for 1 nursing contact hour is provided by Children’s Hospital Colorado.</w:t>
      </w:r>
    </w:p>
    <w:p w14:paraId="5734430C" w14:textId="2866D8A7" w:rsidR="008942D1" w:rsidRPr="00520DE1" w:rsidRDefault="009F00C4" w:rsidP="003D10BA">
      <w:pPr>
        <w:spacing w:after="160"/>
        <w:rPr>
          <w:rFonts w:ascii="Arial" w:eastAsia="Times New Roman" w:hAnsi="Arial" w:cs="Arial"/>
          <w:sz w:val="20"/>
          <w:szCs w:val="20"/>
        </w:rPr>
      </w:pPr>
      <w:r w:rsidRPr="00520DE1">
        <w:rPr>
          <w:rFonts w:ascii="Arial" w:eastAsia="Times New Roman" w:hAnsi="Arial" w:cs="Arial"/>
          <w:b/>
          <w:bCs/>
          <w:color w:val="31849B" w:themeColor="accent5" w:themeShade="BF"/>
          <w:sz w:val="20"/>
          <w:szCs w:val="20"/>
        </w:rPr>
        <w:t>Other</w:t>
      </w:r>
      <w:r w:rsidR="00B113C9" w:rsidRPr="00520DE1">
        <w:rPr>
          <w:rFonts w:ascii="Arial" w:eastAsia="Times New Roman" w:hAnsi="Arial" w:cs="Arial"/>
          <w:b/>
          <w:bCs/>
          <w:color w:val="31849B" w:themeColor="accent5" w:themeShade="BF"/>
          <w:sz w:val="20"/>
          <w:szCs w:val="20"/>
        </w:rPr>
        <w:t>:</w:t>
      </w:r>
      <w:r w:rsidRPr="00520DE1">
        <w:rPr>
          <w:rFonts w:ascii="Arial" w:eastAsia="Times New Roman" w:hAnsi="Arial" w:cs="Arial"/>
          <w:sz w:val="20"/>
          <w:szCs w:val="20"/>
        </w:rPr>
        <w:t xml:space="preserve"> A general certificate of attendance will be provided for all other participants.</w:t>
      </w:r>
    </w:p>
    <w:p w14:paraId="7E5A25FB" w14:textId="0C924867" w:rsidR="006F2A0A" w:rsidRPr="00520DE1" w:rsidRDefault="0080681D" w:rsidP="003D10BA">
      <w:pPr>
        <w:spacing w:after="160"/>
        <w:rPr>
          <w:rFonts w:ascii="Arial" w:eastAsia="Times New Roman" w:hAnsi="Arial" w:cs="Arial"/>
          <w:b/>
          <w:bCs/>
          <w:color w:val="31849B" w:themeColor="accent5" w:themeShade="BF"/>
          <w:sz w:val="20"/>
          <w:szCs w:val="20"/>
        </w:rPr>
      </w:pPr>
      <w:r w:rsidRPr="00520DE1">
        <w:rPr>
          <w:rFonts w:ascii="Arial" w:hAnsi="Arial" w:cs="Arial"/>
          <w:b/>
          <w:color w:val="31849B" w:themeColor="accent5" w:themeShade="BF"/>
          <w:sz w:val="20"/>
          <w:szCs w:val="20"/>
        </w:rPr>
        <w:t>Disclosures</w:t>
      </w:r>
      <w:r w:rsidR="00B113C9" w:rsidRPr="00520DE1">
        <w:rPr>
          <w:rFonts w:ascii="Arial" w:hAnsi="Arial" w:cs="Arial"/>
          <w:b/>
          <w:color w:val="31849B" w:themeColor="accent5" w:themeShade="BF"/>
          <w:sz w:val="20"/>
          <w:szCs w:val="20"/>
        </w:rPr>
        <w:t xml:space="preserve">: </w:t>
      </w:r>
      <w:r w:rsidR="000C6FF9" w:rsidRPr="00520DE1">
        <w:rPr>
          <w:rFonts w:ascii="Arial" w:hAnsi="Arial" w:cs="Arial"/>
          <w:sz w:val="20"/>
          <w:szCs w:val="20"/>
          <w:shd w:val="clear" w:color="auto" w:fill="FFFFFF"/>
        </w:rPr>
        <w:t>Planners, faculty, and others in control of content (either individually or as a group) have no relevant financial relationships with ineligible companies</w:t>
      </w:r>
      <w:r w:rsidR="00133DB2" w:rsidRPr="00520DE1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108AE76B" w14:textId="02E14875" w:rsidR="00855286" w:rsidRPr="00520DE1" w:rsidRDefault="00855286" w:rsidP="008942D1">
      <w:pPr>
        <w:rPr>
          <w:rFonts w:ascii="Arial" w:eastAsia="Times New Roman" w:hAnsi="Arial" w:cs="Arial"/>
          <w:b/>
          <w:bCs/>
          <w:color w:val="31849B" w:themeColor="accent5" w:themeShade="BF"/>
          <w:sz w:val="20"/>
          <w:szCs w:val="20"/>
        </w:rPr>
      </w:pPr>
      <w:r w:rsidRPr="00520DE1">
        <w:rPr>
          <w:rFonts w:ascii="Arial" w:eastAsia="Times New Roman" w:hAnsi="Arial" w:cs="Arial"/>
          <w:b/>
          <w:bCs/>
          <w:color w:val="31849B" w:themeColor="accent5" w:themeShade="BF"/>
          <w:sz w:val="20"/>
          <w:szCs w:val="20"/>
        </w:rPr>
        <w:t>Registration for this regularly scheduled series is</w:t>
      </w:r>
      <w:r w:rsidR="00F37D30" w:rsidRPr="00520DE1">
        <w:rPr>
          <w:rFonts w:ascii="Arial" w:eastAsia="Times New Roman" w:hAnsi="Arial" w:cs="Arial"/>
          <w:b/>
          <w:bCs/>
          <w:color w:val="31849B" w:themeColor="accent5" w:themeShade="BF"/>
          <w:sz w:val="20"/>
          <w:szCs w:val="20"/>
        </w:rPr>
        <w:t xml:space="preserve"> </w:t>
      </w:r>
      <w:hyperlink r:id="rId12" w:history="1">
        <w:r w:rsidR="00F37D30" w:rsidRPr="00520DE1">
          <w:rPr>
            <w:rStyle w:val="Hyperlink"/>
            <w:b/>
            <w:bCs/>
            <w:sz w:val="20"/>
            <w:szCs w:val="20"/>
          </w:rPr>
          <w:t>Online</w:t>
        </w:r>
      </w:hyperlink>
      <w:r w:rsidR="00F37D30" w:rsidRPr="00520DE1">
        <w:rPr>
          <w:b/>
          <w:bCs/>
          <w:sz w:val="20"/>
          <w:szCs w:val="20"/>
        </w:rPr>
        <w:t>.</w:t>
      </w:r>
      <w:r w:rsidR="00F37D30" w:rsidRPr="00520DE1">
        <w:rPr>
          <w:rFonts w:ascii="Arial" w:eastAsia="Times New Roman" w:hAnsi="Arial" w:cs="Arial"/>
          <w:b/>
          <w:bCs/>
          <w:color w:val="31849B" w:themeColor="accent5" w:themeShade="BF"/>
          <w:sz w:val="20"/>
          <w:szCs w:val="20"/>
        </w:rPr>
        <w:t xml:space="preserve">  </w:t>
      </w:r>
      <w:r w:rsidRPr="00520DE1">
        <w:rPr>
          <w:rFonts w:ascii="Arial" w:eastAsia="Times New Roman" w:hAnsi="Arial" w:cs="Arial"/>
          <w:b/>
          <w:bCs/>
          <w:color w:val="31849B" w:themeColor="accent5" w:themeShade="BF"/>
          <w:sz w:val="20"/>
          <w:szCs w:val="20"/>
        </w:rPr>
        <w:t>Select</w:t>
      </w:r>
      <w:r w:rsidR="005F785B" w:rsidRPr="00520DE1">
        <w:rPr>
          <w:rFonts w:ascii="Arial" w:eastAsia="Times New Roman" w:hAnsi="Arial" w:cs="Arial"/>
          <w:b/>
          <w:bCs/>
          <w:color w:val="31849B" w:themeColor="accent5" w:themeShade="BF"/>
          <w:sz w:val="20"/>
          <w:szCs w:val="20"/>
        </w:rPr>
        <w:t xml:space="preserve"> respective</w:t>
      </w:r>
      <w:r w:rsidRPr="00520DE1">
        <w:rPr>
          <w:rFonts w:ascii="Arial" w:eastAsia="Times New Roman" w:hAnsi="Arial" w:cs="Arial"/>
          <w:b/>
          <w:bCs/>
          <w:color w:val="31849B" w:themeColor="accent5" w:themeShade="BF"/>
          <w:sz w:val="20"/>
          <w:szCs w:val="20"/>
        </w:rPr>
        <w:t xml:space="preserve"> session. </w:t>
      </w:r>
    </w:p>
    <w:p w14:paraId="19328858" w14:textId="77777777" w:rsidR="00855286" w:rsidRPr="00520DE1" w:rsidRDefault="00855286" w:rsidP="008942D1">
      <w:pPr>
        <w:rPr>
          <w:rFonts w:ascii="Arial" w:eastAsia="Times New Roman" w:hAnsi="Arial" w:cs="Arial"/>
          <w:b/>
          <w:bCs/>
          <w:color w:val="31849B" w:themeColor="accent5" w:themeShade="BF"/>
          <w:sz w:val="20"/>
          <w:szCs w:val="20"/>
        </w:rPr>
      </w:pPr>
    </w:p>
    <w:p w14:paraId="455DC07A" w14:textId="3BDC9AFC" w:rsidR="00133DB2" w:rsidRPr="00520DE1" w:rsidRDefault="00133DB2" w:rsidP="008942D1">
      <w:pPr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520DE1">
        <w:rPr>
          <w:rFonts w:ascii="Arial" w:eastAsia="Times New Roman" w:hAnsi="Arial" w:cs="Arial"/>
          <w:b/>
          <w:bCs/>
          <w:color w:val="31849B" w:themeColor="accent5" w:themeShade="BF"/>
          <w:sz w:val="20"/>
          <w:szCs w:val="20"/>
        </w:rPr>
        <w:t>Contact</w:t>
      </w:r>
      <w:r w:rsidR="00B113C9" w:rsidRPr="00520DE1">
        <w:rPr>
          <w:rFonts w:ascii="Arial" w:eastAsia="Times New Roman" w:hAnsi="Arial" w:cs="Arial"/>
          <w:b/>
          <w:bCs/>
          <w:color w:val="31849B" w:themeColor="accent5" w:themeShade="BF"/>
          <w:sz w:val="20"/>
          <w:szCs w:val="20"/>
        </w:rPr>
        <w:t>:</w:t>
      </w:r>
      <w:r w:rsidRPr="00520DE1">
        <w:rPr>
          <w:rFonts w:ascii="Arial" w:eastAsia="Times New Roman" w:hAnsi="Arial" w:cs="Arial"/>
          <w:sz w:val="20"/>
          <w:szCs w:val="20"/>
        </w:rPr>
        <w:t xml:space="preserve"> Karen Jones, MS, RN, HEC-C – Clinical Ethics Program Manager </w:t>
      </w:r>
      <w:r w:rsidR="004E13E4" w:rsidRPr="00520DE1">
        <w:rPr>
          <w:rFonts w:ascii="Arial" w:eastAsia="Times New Roman" w:hAnsi="Arial" w:cs="Arial"/>
          <w:sz w:val="20"/>
          <w:szCs w:val="20"/>
        </w:rPr>
        <w:t>–</w:t>
      </w:r>
      <w:r w:rsidRPr="00520DE1">
        <w:rPr>
          <w:rFonts w:ascii="Arial" w:eastAsia="Times New Roman" w:hAnsi="Arial" w:cs="Arial"/>
          <w:sz w:val="20"/>
          <w:szCs w:val="20"/>
        </w:rPr>
        <w:t xml:space="preserve"> </w:t>
      </w:r>
      <w:r w:rsidR="004E13E4" w:rsidRPr="00520DE1">
        <w:rPr>
          <w:rFonts w:ascii="Arial" w:eastAsia="Times New Roman" w:hAnsi="Arial" w:cs="Arial"/>
          <w:sz w:val="20"/>
          <w:szCs w:val="20"/>
        </w:rPr>
        <w:t>303-817-4920</w:t>
      </w:r>
    </w:p>
    <w:sectPr w:rsidR="00133DB2" w:rsidRPr="00520DE1" w:rsidSect="003542A9">
      <w:headerReference w:type="even" r:id="rId13"/>
      <w:headerReference w:type="default" r:id="rId14"/>
      <w:footerReference w:type="default" r:id="rId15"/>
      <w:pgSz w:w="12240" w:h="15840"/>
      <w:pgMar w:top="1440" w:right="1080" w:bottom="1440" w:left="1080" w:header="288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CB654" w14:textId="77777777" w:rsidR="0005484A" w:rsidRDefault="0005484A" w:rsidP="00976FC3">
      <w:r>
        <w:separator/>
      </w:r>
    </w:p>
  </w:endnote>
  <w:endnote w:type="continuationSeparator" w:id="0">
    <w:p w14:paraId="210C5EB5" w14:textId="77777777" w:rsidR="0005484A" w:rsidRDefault="0005484A" w:rsidP="0097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otham-Book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A0D34" w14:textId="085B583E" w:rsidR="006E1258" w:rsidRPr="006E1258" w:rsidRDefault="006E1258" w:rsidP="006E1258">
    <w:pPr>
      <w:widowControl w:val="0"/>
      <w:autoSpaceDE w:val="0"/>
      <w:autoSpaceDN w:val="0"/>
      <w:adjustRightInd w:val="0"/>
      <w:spacing w:after="108" w:line="288" w:lineRule="auto"/>
      <w:textAlignment w:val="center"/>
      <w:rPr>
        <w:rFonts w:asciiTheme="majorHAnsi" w:hAnsiTheme="majorHAnsi" w:cs="Gotham-Book"/>
        <w:color w:val="6A6058"/>
        <w:spacing w:val="-3"/>
        <w:sz w:val="18"/>
        <w:szCs w:val="18"/>
      </w:rPr>
    </w:pPr>
    <w:r w:rsidRPr="0019508F">
      <w:rPr>
        <w:rFonts w:asciiTheme="majorHAnsi" w:hAnsiTheme="majorHAnsi" w:cs="Gotham-Book"/>
        <w:color w:val="0061AA"/>
        <w:spacing w:val="2"/>
        <w:sz w:val="18"/>
        <w:szCs w:val="18"/>
      </w:rPr>
      <w:t>childrenscolorado.org</w:t>
    </w:r>
    <w:r w:rsidRPr="0019508F">
      <w:rPr>
        <w:rFonts w:asciiTheme="majorHAnsi" w:hAnsiTheme="majorHAnsi" w:cs="Gotham-Book"/>
        <w:color w:val="6A6058"/>
        <w:spacing w:val="-3"/>
        <w:sz w:val="18"/>
        <w:szCs w:val="18"/>
      </w:rPr>
      <w:t xml:space="preserve"> •</w:t>
    </w:r>
    <w:r w:rsidRPr="0019508F">
      <w:rPr>
        <w:rFonts w:asciiTheme="majorHAnsi" w:hAnsiTheme="majorHAnsi" w:cs="Gotham-Book"/>
        <w:color w:val="0061AA"/>
        <w:spacing w:val="2"/>
        <w:sz w:val="18"/>
        <w:szCs w:val="18"/>
      </w:rPr>
      <w:t xml:space="preserve"> </w:t>
    </w:r>
    <w:r w:rsidRPr="0019508F">
      <w:rPr>
        <w:rFonts w:asciiTheme="majorHAnsi" w:hAnsiTheme="majorHAnsi" w:cs="Gotham-Book"/>
        <w:color w:val="6A6058"/>
        <w:spacing w:val="-3"/>
        <w:sz w:val="18"/>
        <w:szCs w:val="18"/>
      </w:rPr>
      <w:t>Anschutz Medical Campus • 13123 East 16th Avenue • Aurora, CO 80045 • 800-624-6553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1B208" w14:textId="77777777" w:rsidR="0005484A" w:rsidRDefault="0005484A" w:rsidP="00976FC3">
      <w:r>
        <w:separator/>
      </w:r>
    </w:p>
  </w:footnote>
  <w:footnote w:type="continuationSeparator" w:id="0">
    <w:p w14:paraId="0DAB925F" w14:textId="77777777" w:rsidR="0005484A" w:rsidRDefault="0005484A" w:rsidP="00976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A48A" w14:textId="77777777" w:rsidR="00976FC3" w:rsidRDefault="00653E94">
    <w:pPr>
      <w:pStyle w:val="Header"/>
    </w:pPr>
    <w:sdt>
      <w:sdtPr>
        <w:id w:val="171999623"/>
        <w:placeholder>
          <w:docPart w:val="265CCAE02F7AF3439AF2C5D3B1E5316C"/>
        </w:placeholder>
        <w:temporary/>
        <w:showingPlcHdr/>
      </w:sdtPr>
      <w:sdtEndPr/>
      <w:sdtContent>
        <w:r w:rsidR="00976FC3">
          <w:t>[Type text]</w:t>
        </w:r>
      </w:sdtContent>
    </w:sdt>
    <w:r w:rsidR="00976FC3">
      <w:ptab w:relativeTo="margin" w:alignment="center" w:leader="none"/>
    </w:r>
    <w:sdt>
      <w:sdtPr>
        <w:id w:val="171999624"/>
        <w:placeholder>
          <w:docPart w:val="BB74046E15904F4782FDA2CE54B968AC"/>
        </w:placeholder>
        <w:temporary/>
        <w:showingPlcHdr/>
      </w:sdtPr>
      <w:sdtEndPr/>
      <w:sdtContent>
        <w:r w:rsidR="00976FC3">
          <w:t>[Type text]</w:t>
        </w:r>
      </w:sdtContent>
    </w:sdt>
    <w:r w:rsidR="00976FC3">
      <w:ptab w:relativeTo="margin" w:alignment="right" w:leader="none"/>
    </w:r>
    <w:sdt>
      <w:sdtPr>
        <w:id w:val="171999625"/>
        <w:placeholder>
          <w:docPart w:val="6EC05319867E5D41922963386D2FCE45"/>
        </w:placeholder>
        <w:temporary/>
        <w:showingPlcHdr/>
      </w:sdtPr>
      <w:sdtEndPr/>
      <w:sdtContent>
        <w:r w:rsidR="00976FC3">
          <w:t>[Type text]</w:t>
        </w:r>
      </w:sdtContent>
    </w:sdt>
  </w:p>
  <w:p w14:paraId="19561528" w14:textId="77777777" w:rsidR="00976FC3" w:rsidRDefault="00976F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6B454" w14:textId="249046B2" w:rsidR="00976FC3" w:rsidRDefault="00076260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5934F4B" wp14:editId="1E7F43CE">
          <wp:simplePos x="0" y="0"/>
          <wp:positionH relativeFrom="page">
            <wp:posOffset>158750</wp:posOffset>
          </wp:positionH>
          <wp:positionV relativeFrom="page">
            <wp:posOffset>-190500</wp:posOffset>
          </wp:positionV>
          <wp:extent cx="7772400" cy="100644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644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370AF"/>
    <w:multiLevelType w:val="hybridMultilevel"/>
    <w:tmpl w:val="E6141846"/>
    <w:lvl w:ilvl="0" w:tplc="B358A576">
      <w:start w:val="1"/>
      <w:numFmt w:val="bullet"/>
      <w:pStyle w:val="Bullet"/>
      <w:lvlText w:val=""/>
      <w:lvlJc w:val="left"/>
      <w:pPr>
        <w:tabs>
          <w:tab w:val="num" w:pos="306"/>
        </w:tabs>
        <w:ind w:left="306" w:hanging="216"/>
      </w:pPr>
      <w:rPr>
        <w:rFonts w:ascii="Symbol" w:hAnsi="Symbol" w:hint="default"/>
      </w:rPr>
    </w:lvl>
    <w:lvl w:ilvl="1" w:tplc="88406CF2">
      <w:start w:val="1"/>
      <w:numFmt w:val="bullet"/>
      <w:pStyle w:val="Second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17E4E"/>
    <w:multiLevelType w:val="multilevel"/>
    <w:tmpl w:val="9B32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03246E"/>
    <w:multiLevelType w:val="hybridMultilevel"/>
    <w:tmpl w:val="1722E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31D45"/>
    <w:multiLevelType w:val="hybridMultilevel"/>
    <w:tmpl w:val="447CD2A0"/>
    <w:lvl w:ilvl="0" w:tplc="D3AAA0F4">
      <w:start w:val="1"/>
      <w:numFmt w:val="decimal"/>
      <w:lvlText w:val="%1."/>
      <w:lvlJc w:val="left"/>
      <w:pPr>
        <w:ind w:hanging="361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59F0D35C">
      <w:start w:val="1"/>
      <w:numFmt w:val="bullet"/>
      <w:lvlText w:val="•"/>
      <w:lvlJc w:val="left"/>
      <w:rPr>
        <w:rFonts w:hint="default"/>
      </w:rPr>
    </w:lvl>
    <w:lvl w:ilvl="2" w:tplc="18B075A4">
      <w:start w:val="1"/>
      <w:numFmt w:val="bullet"/>
      <w:lvlText w:val="•"/>
      <w:lvlJc w:val="left"/>
      <w:rPr>
        <w:rFonts w:hint="default"/>
      </w:rPr>
    </w:lvl>
    <w:lvl w:ilvl="3" w:tplc="979473A0">
      <w:start w:val="1"/>
      <w:numFmt w:val="bullet"/>
      <w:lvlText w:val="•"/>
      <w:lvlJc w:val="left"/>
      <w:rPr>
        <w:rFonts w:hint="default"/>
      </w:rPr>
    </w:lvl>
    <w:lvl w:ilvl="4" w:tplc="1A104BE2">
      <w:start w:val="1"/>
      <w:numFmt w:val="bullet"/>
      <w:lvlText w:val="•"/>
      <w:lvlJc w:val="left"/>
      <w:rPr>
        <w:rFonts w:hint="default"/>
      </w:rPr>
    </w:lvl>
    <w:lvl w:ilvl="5" w:tplc="8D2C5A9E">
      <w:start w:val="1"/>
      <w:numFmt w:val="bullet"/>
      <w:lvlText w:val="•"/>
      <w:lvlJc w:val="left"/>
      <w:rPr>
        <w:rFonts w:hint="default"/>
      </w:rPr>
    </w:lvl>
    <w:lvl w:ilvl="6" w:tplc="FCF25802">
      <w:start w:val="1"/>
      <w:numFmt w:val="bullet"/>
      <w:lvlText w:val="•"/>
      <w:lvlJc w:val="left"/>
      <w:rPr>
        <w:rFonts w:hint="default"/>
      </w:rPr>
    </w:lvl>
    <w:lvl w:ilvl="7" w:tplc="D0502298">
      <w:start w:val="1"/>
      <w:numFmt w:val="bullet"/>
      <w:lvlText w:val="•"/>
      <w:lvlJc w:val="left"/>
      <w:rPr>
        <w:rFonts w:hint="default"/>
      </w:rPr>
    </w:lvl>
    <w:lvl w:ilvl="8" w:tplc="874AAE5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7D0D34EF"/>
    <w:multiLevelType w:val="hybridMultilevel"/>
    <w:tmpl w:val="5DA60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851D5"/>
    <w:multiLevelType w:val="hybridMultilevel"/>
    <w:tmpl w:val="501A4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284834">
    <w:abstractNumId w:val="0"/>
  </w:num>
  <w:num w:numId="2" w16cid:durableId="1617830712">
    <w:abstractNumId w:val="3"/>
  </w:num>
  <w:num w:numId="3" w16cid:durableId="793786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7076290">
    <w:abstractNumId w:val="1"/>
  </w:num>
  <w:num w:numId="5" w16cid:durableId="570583478">
    <w:abstractNumId w:val="2"/>
  </w:num>
  <w:num w:numId="6" w16cid:durableId="20194562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C3"/>
    <w:rsid w:val="00013517"/>
    <w:rsid w:val="00015D2D"/>
    <w:rsid w:val="000241E6"/>
    <w:rsid w:val="00024B9D"/>
    <w:rsid w:val="000478C2"/>
    <w:rsid w:val="0005484A"/>
    <w:rsid w:val="000548BD"/>
    <w:rsid w:val="00054CEB"/>
    <w:rsid w:val="000761C4"/>
    <w:rsid w:val="00076260"/>
    <w:rsid w:val="000A1D30"/>
    <w:rsid w:val="000B69F5"/>
    <w:rsid w:val="000C14C6"/>
    <w:rsid w:val="000C4334"/>
    <w:rsid w:val="000C6FF9"/>
    <w:rsid w:val="000E5ADE"/>
    <w:rsid w:val="000E7D70"/>
    <w:rsid w:val="000F06DF"/>
    <w:rsid w:val="00113044"/>
    <w:rsid w:val="00122EFD"/>
    <w:rsid w:val="001320AC"/>
    <w:rsid w:val="00133DB2"/>
    <w:rsid w:val="001505D2"/>
    <w:rsid w:val="00151C80"/>
    <w:rsid w:val="00153DA3"/>
    <w:rsid w:val="0015598F"/>
    <w:rsid w:val="00160953"/>
    <w:rsid w:val="00166713"/>
    <w:rsid w:val="00171F13"/>
    <w:rsid w:val="001A4F72"/>
    <w:rsid w:val="001B3B5F"/>
    <w:rsid w:val="001C425E"/>
    <w:rsid w:val="001C6B31"/>
    <w:rsid w:val="001F0224"/>
    <w:rsid w:val="001F2D1B"/>
    <w:rsid w:val="001F55F4"/>
    <w:rsid w:val="002078E9"/>
    <w:rsid w:val="002107F7"/>
    <w:rsid w:val="00211254"/>
    <w:rsid w:val="002228DA"/>
    <w:rsid w:val="002272B9"/>
    <w:rsid w:val="00230304"/>
    <w:rsid w:val="0023747B"/>
    <w:rsid w:val="00255B63"/>
    <w:rsid w:val="0025611E"/>
    <w:rsid w:val="00264B31"/>
    <w:rsid w:val="00271DE9"/>
    <w:rsid w:val="0027246B"/>
    <w:rsid w:val="00273E10"/>
    <w:rsid w:val="002A3F0B"/>
    <w:rsid w:val="002B7EFF"/>
    <w:rsid w:val="002C7100"/>
    <w:rsid w:val="002D0630"/>
    <w:rsid w:val="002F0068"/>
    <w:rsid w:val="002F0F28"/>
    <w:rsid w:val="002F68B7"/>
    <w:rsid w:val="00301884"/>
    <w:rsid w:val="003111AE"/>
    <w:rsid w:val="00311566"/>
    <w:rsid w:val="00320827"/>
    <w:rsid w:val="00324C9C"/>
    <w:rsid w:val="00327D5C"/>
    <w:rsid w:val="003354E8"/>
    <w:rsid w:val="00346715"/>
    <w:rsid w:val="003542A9"/>
    <w:rsid w:val="00384619"/>
    <w:rsid w:val="003B03C1"/>
    <w:rsid w:val="003B43F4"/>
    <w:rsid w:val="003C0288"/>
    <w:rsid w:val="003C6776"/>
    <w:rsid w:val="003C686C"/>
    <w:rsid w:val="003D10BA"/>
    <w:rsid w:val="003F5B92"/>
    <w:rsid w:val="003F716B"/>
    <w:rsid w:val="00403688"/>
    <w:rsid w:val="00412E59"/>
    <w:rsid w:val="00413ED4"/>
    <w:rsid w:val="00426F01"/>
    <w:rsid w:val="004326AA"/>
    <w:rsid w:val="00451BC0"/>
    <w:rsid w:val="00463916"/>
    <w:rsid w:val="00466759"/>
    <w:rsid w:val="0047160B"/>
    <w:rsid w:val="004806AB"/>
    <w:rsid w:val="004816B3"/>
    <w:rsid w:val="004922E4"/>
    <w:rsid w:val="004964B6"/>
    <w:rsid w:val="004A586C"/>
    <w:rsid w:val="004A77D4"/>
    <w:rsid w:val="004E13E4"/>
    <w:rsid w:val="004F5DD4"/>
    <w:rsid w:val="00502918"/>
    <w:rsid w:val="00503A4D"/>
    <w:rsid w:val="00505759"/>
    <w:rsid w:val="00520DE1"/>
    <w:rsid w:val="00522271"/>
    <w:rsid w:val="00525D54"/>
    <w:rsid w:val="005370C0"/>
    <w:rsid w:val="0054265D"/>
    <w:rsid w:val="0054506F"/>
    <w:rsid w:val="00585D1F"/>
    <w:rsid w:val="005923DF"/>
    <w:rsid w:val="00593A1A"/>
    <w:rsid w:val="00596BC0"/>
    <w:rsid w:val="005A62E4"/>
    <w:rsid w:val="005A72BC"/>
    <w:rsid w:val="005B2E40"/>
    <w:rsid w:val="005B7E30"/>
    <w:rsid w:val="005C6EC2"/>
    <w:rsid w:val="005D0CF3"/>
    <w:rsid w:val="005D5D42"/>
    <w:rsid w:val="005D5F04"/>
    <w:rsid w:val="005E3139"/>
    <w:rsid w:val="005E4952"/>
    <w:rsid w:val="005E5DD9"/>
    <w:rsid w:val="005F529F"/>
    <w:rsid w:val="005F785B"/>
    <w:rsid w:val="00607E18"/>
    <w:rsid w:val="00646FE7"/>
    <w:rsid w:val="00647651"/>
    <w:rsid w:val="00653E94"/>
    <w:rsid w:val="00672F82"/>
    <w:rsid w:val="00683269"/>
    <w:rsid w:val="00683A6D"/>
    <w:rsid w:val="00685C27"/>
    <w:rsid w:val="006C388A"/>
    <w:rsid w:val="006D5926"/>
    <w:rsid w:val="006E1258"/>
    <w:rsid w:val="006E5963"/>
    <w:rsid w:val="006E6AF1"/>
    <w:rsid w:val="006F2A0A"/>
    <w:rsid w:val="00706706"/>
    <w:rsid w:val="00706EBB"/>
    <w:rsid w:val="00720A07"/>
    <w:rsid w:val="00720B9C"/>
    <w:rsid w:val="00746077"/>
    <w:rsid w:val="00752E6B"/>
    <w:rsid w:val="007759BD"/>
    <w:rsid w:val="00783D78"/>
    <w:rsid w:val="007A1F0C"/>
    <w:rsid w:val="007A28E7"/>
    <w:rsid w:val="007B0BB8"/>
    <w:rsid w:val="007C0F18"/>
    <w:rsid w:val="007C24D4"/>
    <w:rsid w:val="007C52B7"/>
    <w:rsid w:val="007E3756"/>
    <w:rsid w:val="007E65B8"/>
    <w:rsid w:val="007F73B2"/>
    <w:rsid w:val="007F784A"/>
    <w:rsid w:val="0080681D"/>
    <w:rsid w:val="008246AE"/>
    <w:rsid w:val="00827D53"/>
    <w:rsid w:val="0084278F"/>
    <w:rsid w:val="00855286"/>
    <w:rsid w:val="00857868"/>
    <w:rsid w:val="00865190"/>
    <w:rsid w:val="00892715"/>
    <w:rsid w:val="008942D1"/>
    <w:rsid w:val="008C34B3"/>
    <w:rsid w:val="008D5356"/>
    <w:rsid w:val="008F6474"/>
    <w:rsid w:val="00907CD2"/>
    <w:rsid w:val="00976FC3"/>
    <w:rsid w:val="00981B77"/>
    <w:rsid w:val="00994A65"/>
    <w:rsid w:val="009A76B9"/>
    <w:rsid w:val="009C20B4"/>
    <w:rsid w:val="009D640B"/>
    <w:rsid w:val="009E1C67"/>
    <w:rsid w:val="009F00C4"/>
    <w:rsid w:val="00A134A5"/>
    <w:rsid w:val="00A362F5"/>
    <w:rsid w:val="00A5068D"/>
    <w:rsid w:val="00A56457"/>
    <w:rsid w:val="00A6306E"/>
    <w:rsid w:val="00A63DBC"/>
    <w:rsid w:val="00A67179"/>
    <w:rsid w:val="00A71315"/>
    <w:rsid w:val="00A81D00"/>
    <w:rsid w:val="00A8714C"/>
    <w:rsid w:val="00A97581"/>
    <w:rsid w:val="00AE1C80"/>
    <w:rsid w:val="00AF115B"/>
    <w:rsid w:val="00B10BDB"/>
    <w:rsid w:val="00B1114E"/>
    <w:rsid w:val="00B113C9"/>
    <w:rsid w:val="00B1375F"/>
    <w:rsid w:val="00B15300"/>
    <w:rsid w:val="00B15D82"/>
    <w:rsid w:val="00B25185"/>
    <w:rsid w:val="00B35727"/>
    <w:rsid w:val="00B4412D"/>
    <w:rsid w:val="00B47C1D"/>
    <w:rsid w:val="00B50D49"/>
    <w:rsid w:val="00B51721"/>
    <w:rsid w:val="00B85D68"/>
    <w:rsid w:val="00B85FF2"/>
    <w:rsid w:val="00B86F0A"/>
    <w:rsid w:val="00B94D68"/>
    <w:rsid w:val="00BB4952"/>
    <w:rsid w:val="00BB7132"/>
    <w:rsid w:val="00BE37F3"/>
    <w:rsid w:val="00BE54C6"/>
    <w:rsid w:val="00BF699E"/>
    <w:rsid w:val="00C010AC"/>
    <w:rsid w:val="00C126A1"/>
    <w:rsid w:val="00C3143C"/>
    <w:rsid w:val="00C471DB"/>
    <w:rsid w:val="00C51F71"/>
    <w:rsid w:val="00C5395E"/>
    <w:rsid w:val="00C77BC9"/>
    <w:rsid w:val="00C82A79"/>
    <w:rsid w:val="00C86166"/>
    <w:rsid w:val="00C916B2"/>
    <w:rsid w:val="00C93D6C"/>
    <w:rsid w:val="00CA229E"/>
    <w:rsid w:val="00CC7F19"/>
    <w:rsid w:val="00CD1A94"/>
    <w:rsid w:val="00CD1C23"/>
    <w:rsid w:val="00CD2E7C"/>
    <w:rsid w:val="00CD75D8"/>
    <w:rsid w:val="00CF60A2"/>
    <w:rsid w:val="00D00E91"/>
    <w:rsid w:val="00D04308"/>
    <w:rsid w:val="00D0590D"/>
    <w:rsid w:val="00D06A37"/>
    <w:rsid w:val="00D0766F"/>
    <w:rsid w:val="00D104AA"/>
    <w:rsid w:val="00D437CC"/>
    <w:rsid w:val="00D450A1"/>
    <w:rsid w:val="00D62AC0"/>
    <w:rsid w:val="00D64EC3"/>
    <w:rsid w:val="00D66272"/>
    <w:rsid w:val="00D76631"/>
    <w:rsid w:val="00D91DA2"/>
    <w:rsid w:val="00D92002"/>
    <w:rsid w:val="00DA16C7"/>
    <w:rsid w:val="00DE5AB2"/>
    <w:rsid w:val="00E12F1E"/>
    <w:rsid w:val="00E14BAE"/>
    <w:rsid w:val="00E23AC8"/>
    <w:rsid w:val="00E40B5E"/>
    <w:rsid w:val="00E4240E"/>
    <w:rsid w:val="00E457DE"/>
    <w:rsid w:val="00E60173"/>
    <w:rsid w:val="00E7169C"/>
    <w:rsid w:val="00E7239B"/>
    <w:rsid w:val="00E87265"/>
    <w:rsid w:val="00EA3A1C"/>
    <w:rsid w:val="00EA3D2A"/>
    <w:rsid w:val="00EA5C21"/>
    <w:rsid w:val="00EC03C3"/>
    <w:rsid w:val="00EC2FCF"/>
    <w:rsid w:val="00EC5397"/>
    <w:rsid w:val="00ED7D66"/>
    <w:rsid w:val="00EF4CEB"/>
    <w:rsid w:val="00EF6363"/>
    <w:rsid w:val="00F03A95"/>
    <w:rsid w:val="00F13984"/>
    <w:rsid w:val="00F22D26"/>
    <w:rsid w:val="00F33271"/>
    <w:rsid w:val="00F37D30"/>
    <w:rsid w:val="00F410D1"/>
    <w:rsid w:val="00F60C80"/>
    <w:rsid w:val="00F8218F"/>
    <w:rsid w:val="00F905CE"/>
    <w:rsid w:val="00FB284B"/>
    <w:rsid w:val="00FC5E7A"/>
    <w:rsid w:val="00FC6A79"/>
    <w:rsid w:val="00FD67B5"/>
    <w:rsid w:val="00FE5B4C"/>
    <w:rsid w:val="00FF2EC2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9E2E50"/>
  <w15:docId w15:val="{18CEC866-C6CB-461A-B668-7070107D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04308"/>
    <w:pPr>
      <w:widowControl w:val="0"/>
      <w:ind w:left="100"/>
      <w:outlineLvl w:val="0"/>
    </w:pPr>
    <w:rPr>
      <w:rFonts w:ascii="Cambria" w:eastAsia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F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FC3"/>
  </w:style>
  <w:style w:type="paragraph" w:styleId="Footer">
    <w:name w:val="footer"/>
    <w:basedOn w:val="Normal"/>
    <w:link w:val="FooterChar"/>
    <w:uiPriority w:val="99"/>
    <w:unhideWhenUsed/>
    <w:rsid w:val="00976F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FC3"/>
  </w:style>
  <w:style w:type="paragraph" w:styleId="BalloonText">
    <w:name w:val="Balloon Text"/>
    <w:basedOn w:val="Normal"/>
    <w:link w:val="BalloonTextChar"/>
    <w:uiPriority w:val="99"/>
    <w:semiHidden/>
    <w:unhideWhenUsed/>
    <w:rsid w:val="00976FC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FC3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76FC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ullet">
    <w:name w:val="Bullet"/>
    <w:basedOn w:val="Normal"/>
    <w:qFormat/>
    <w:rsid w:val="00D76631"/>
    <w:pPr>
      <w:numPr>
        <w:numId w:val="1"/>
      </w:numPr>
      <w:spacing w:after="60"/>
    </w:pPr>
    <w:rPr>
      <w:rFonts w:ascii="Calibri" w:hAnsi="Calibri"/>
      <w:color w:val="4D483E"/>
      <w:sz w:val="22"/>
      <w:lang w:eastAsia="ja-JP"/>
    </w:rPr>
  </w:style>
  <w:style w:type="paragraph" w:customStyle="1" w:styleId="SecondBullet">
    <w:name w:val="Second Bullet"/>
    <w:basedOn w:val="Bullet"/>
    <w:next w:val="Normal"/>
    <w:qFormat/>
    <w:rsid w:val="00D76631"/>
    <w:pPr>
      <w:numPr>
        <w:ilvl w:val="1"/>
      </w:numPr>
      <w:tabs>
        <w:tab w:val="left" w:pos="540"/>
      </w:tabs>
      <w:ind w:left="450" w:hanging="180"/>
    </w:pPr>
    <w:rPr>
      <w:rFonts w:asciiTheme="majorHAnsi" w:hAnsiTheme="maj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D04308"/>
    <w:rPr>
      <w:rFonts w:ascii="Cambria" w:eastAsia="Cambria" w:hAnsi="Cambria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D04308"/>
    <w:pPr>
      <w:widowControl w:val="0"/>
      <w:ind w:left="100" w:hanging="361"/>
    </w:pPr>
    <w:rPr>
      <w:rFonts w:ascii="Cambria" w:eastAsia="Cambria" w:hAnsi="Cambria"/>
    </w:rPr>
  </w:style>
  <w:style w:type="character" w:customStyle="1" w:styleId="BodyTextChar">
    <w:name w:val="Body Text Char"/>
    <w:basedOn w:val="DefaultParagraphFont"/>
    <w:link w:val="BodyText"/>
    <w:uiPriority w:val="1"/>
    <w:rsid w:val="00D04308"/>
    <w:rPr>
      <w:rFonts w:ascii="Cambria" w:eastAsia="Cambria" w:hAnsi="Cambria"/>
    </w:rPr>
  </w:style>
  <w:style w:type="paragraph" w:styleId="NormalWeb">
    <w:name w:val="Normal (Web)"/>
    <w:basedOn w:val="Normal"/>
    <w:uiPriority w:val="99"/>
    <w:semiHidden/>
    <w:unhideWhenUsed/>
    <w:rsid w:val="004A586C"/>
    <w:rPr>
      <w:rFonts w:ascii="Times New Roman" w:eastAsiaTheme="minorHAnsi" w:hAnsi="Times New Roman" w:cs="Times New Roman"/>
    </w:rPr>
  </w:style>
  <w:style w:type="paragraph" w:styleId="ListParagraph">
    <w:name w:val="List Paragraph"/>
    <w:basedOn w:val="Normal"/>
    <w:uiPriority w:val="34"/>
    <w:qFormat/>
    <w:rsid w:val="00EF6363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C34B3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A63DB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C20B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85D1F"/>
    <w:rPr>
      <w:rFonts w:ascii="Calibri" w:eastAsiaTheme="minorHAnsi" w:hAnsi="Calibri" w:cs="Calibri"/>
      <w:sz w:val="22"/>
      <w:szCs w:val="22"/>
    </w:rPr>
  </w:style>
  <w:style w:type="character" w:customStyle="1" w:styleId="contentpasted1">
    <w:name w:val="contentpasted1"/>
    <w:basedOn w:val="DefaultParagraphFont"/>
    <w:rsid w:val="008F6474"/>
  </w:style>
  <w:style w:type="character" w:styleId="FollowedHyperlink">
    <w:name w:val="FollowedHyperlink"/>
    <w:basedOn w:val="DefaultParagraphFont"/>
    <w:uiPriority w:val="99"/>
    <w:semiHidden/>
    <w:unhideWhenUsed/>
    <w:rsid w:val="00520D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am10.safelinks.protection.outlook.com/?url=https%3A%2F%2Fce.childrenscolorado.org%2Frss-ethics-2023&amp;data=05%7C01%7CKaren.Jones%40childrenscolorado.org%7C90732ca46bf44b00369808db2a203b85%7Caf8d3786f13d43d5b752d893b9462e87%7C0%7C0%7C638150090142552714%7CUnknown%7CTWFpbGZsb3d8eyJWIjoiMC4wLjAwMDAiLCJQIjoiV2luMzIiLCJBTiI6Ik1haWwiLCJXVCI6Mn0%3D%7C3000%7C%7C%7C&amp;sdata=TI7ZtcT%2Bp%2BqZVrW5IMHT4C7y4EmQrX9xeiZ1Q0Gbpjo%3D&amp;reserved=0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6web.zoom.us/j/8105115522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5CCAE02F7AF3439AF2C5D3B1E53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5B6E5-478B-D54C-AD5B-C6A4C865C03C}"/>
      </w:docPartPr>
      <w:docPartBody>
        <w:p w:rsidR="00DB749B" w:rsidRDefault="00300DC3" w:rsidP="00300DC3">
          <w:pPr>
            <w:pStyle w:val="265CCAE02F7AF3439AF2C5D3B1E5316C"/>
          </w:pPr>
          <w:r>
            <w:t>[Type text]</w:t>
          </w:r>
        </w:p>
      </w:docPartBody>
    </w:docPart>
    <w:docPart>
      <w:docPartPr>
        <w:name w:val="BB74046E15904F4782FDA2CE54B96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DACF9-0DD6-5742-A8BE-DD26B020979F}"/>
      </w:docPartPr>
      <w:docPartBody>
        <w:p w:rsidR="00DB749B" w:rsidRDefault="00300DC3" w:rsidP="00300DC3">
          <w:pPr>
            <w:pStyle w:val="BB74046E15904F4782FDA2CE54B968AC"/>
          </w:pPr>
          <w:r>
            <w:t>[Type text]</w:t>
          </w:r>
        </w:p>
      </w:docPartBody>
    </w:docPart>
    <w:docPart>
      <w:docPartPr>
        <w:name w:val="6EC05319867E5D41922963386D2F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B02FA-7FA8-144A-91E6-90866DA4AF79}"/>
      </w:docPartPr>
      <w:docPartBody>
        <w:p w:rsidR="00DB749B" w:rsidRDefault="00300DC3" w:rsidP="00300DC3">
          <w:pPr>
            <w:pStyle w:val="6EC05319867E5D41922963386D2FCE4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otham-Book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DC3"/>
    <w:rsid w:val="00210D3C"/>
    <w:rsid w:val="002A558B"/>
    <w:rsid w:val="002B7C3D"/>
    <w:rsid w:val="00300DC3"/>
    <w:rsid w:val="00400D5C"/>
    <w:rsid w:val="006332E9"/>
    <w:rsid w:val="00784C11"/>
    <w:rsid w:val="007B7601"/>
    <w:rsid w:val="009917F8"/>
    <w:rsid w:val="00A351DD"/>
    <w:rsid w:val="00D275E1"/>
    <w:rsid w:val="00D74EE9"/>
    <w:rsid w:val="00DB749B"/>
    <w:rsid w:val="00EA64C5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96664E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5CCAE02F7AF3439AF2C5D3B1E5316C">
    <w:name w:val="265CCAE02F7AF3439AF2C5D3B1E5316C"/>
    <w:rsid w:val="00300DC3"/>
  </w:style>
  <w:style w:type="paragraph" w:customStyle="1" w:styleId="BB74046E15904F4782FDA2CE54B968AC">
    <w:name w:val="BB74046E15904F4782FDA2CE54B968AC"/>
    <w:rsid w:val="00300DC3"/>
  </w:style>
  <w:style w:type="paragraph" w:customStyle="1" w:styleId="6EC05319867E5D41922963386D2FCE45">
    <w:name w:val="6EC05319867E5D41922963386D2FCE45"/>
    <w:rsid w:val="00300D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34352546EFBC4FA38B0B0F69451FCB" ma:contentTypeVersion="1" ma:contentTypeDescription="Create a new document." ma:contentTypeScope="" ma:versionID="13dd8a8e41f9bd618289743b0661ca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728A6-A434-44D3-BAC7-8E792EF2DA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177D3D-CBC1-46A3-9582-08385DA82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C72F8-AE7E-4C03-895A-914419D65E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6383EF3-0D32-42AF-BCF1-1C71F41BF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 Colorado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Fowler</dc:creator>
  <cp:keywords/>
  <dc:description/>
  <cp:lastModifiedBy>Ayon, Shaun</cp:lastModifiedBy>
  <cp:revision>2</cp:revision>
  <cp:lastPrinted>2021-04-02T19:54:00Z</cp:lastPrinted>
  <dcterms:created xsi:type="dcterms:W3CDTF">2023-08-24T19:56:00Z</dcterms:created>
  <dcterms:modified xsi:type="dcterms:W3CDTF">2023-08-24T19:56:00Z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0x0101007834352546EFBC4FA38B0B0F69451FCB</vt:lpwstr>
  </property>
</Properties>
</file>