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D9710A" w14:textId="2403889D" w:rsidR="005A31C1" w:rsidRPr="00AA534D" w:rsidRDefault="6BE1BB46" w:rsidP="00AA534D">
      <w:pPr>
        <w:pStyle w:val="DepartmentName"/>
      </w:pPr>
      <w:r>
        <w:t>Pediatric ethics grand rounds</w:t>
      </w:r>
      <w:r w:rsidR="001A33AE">
        <w:t xml:space="preserve"> </w:t>
      </w:r>
    </w:p>
    <w:p w14:paraId="2ABBA11C" w14:textId="38ACA5E2" w:rsidR="007A62AA" w:rsidRDefault="4FB288D4" w:rsidP="6499B83B">
      <w:pPr>
        <w:shd w:val="clear" w:color="auto" w:fill="FFFFFF" w:themeFill="background1"/>
        <w:spacing w:before="0"/>
        <w:rPr>
          <w:rFonts w:ascii="Arial" w:hAnsi="Arial" w:cs="Arial"/>
          <w:b/>
          <w:bCs/>
          <w:color w:val="002155" w:themeColor="accent1" w:themeShade="BF"/>
          <w:sz w:val="52"/>
          <w:szCs w:val="52"/>
        </w:rPr>
      </w:pPr>
      <w:r w:rsidRPr="6499B83B">
        <w:rPr>
          <w:rFonts w:ascii="Arial" w:hAnsi="Arial" w:cs="Arial"/>
          <w:b/>
          <w:bCs/>
          <w:color w:val="002155" w:themeColor="accent1" w:themeShade="BF"/>
          <w:sz w:val="40"/>
          <w:szCs w:val="40"/>
        </w:rPr>
        <w:t>Balancing Science, Autonomy, and Equity:</w:t>
      </w:r>
      <w:r w:rsidRPr="6499B83B">
        <w:rPr>
          <w:rFonts w:ascii="Arial" w:hAnsi="Arial" w:cs="Arial"/>
          <w:b/>
          <w:bCs/>
          <w:color w:val="002155" w:themeColor="accent1" w:themeShade="BF"/>
          <w:sz w:val="52"/>
          <w:szCs w:val="52"/>
        </w:rPr>
        <w:t xml:space="preserve"> </w:t>
      </w:r>
    </w:p>
    <w:p w14:paraId="55132644" w14:textId="1C360DC8" w:rsidR="007A62AA" w:rsidRDefault="4FB288D4" w:rsidP="6499B83B">
      <w:pPr>
        <w:shd w:val="clear" w:color="auto" w:fill="FFFFFF" w:themeFill="background1"/>
        <w:spacing w:before="0"/>
        <w:rPr>
          <w:rFonts w:ascii="Arial" w:hAnsi="Arial" w:cs="Arial"/>
          <w:b/>
          <w:bCs/>
          <w:color w:val="002155" w:themeColor="accent1" w:themeShade="BF"/>
          <w:sz w:val="40"/>
          <w:szCs w:val="40"/>
        </w:rPr>
      </w:pPr>
      <w:r w:rsidRPr="6499B83B">
        <w:rPr>
          <w:rFonts w:ascii="Arial" w:hAnsi="Arial" w:cs="Arial"/>
          <w:b/>
          <w:bCs/>
          <w:color w:val="002155" w:themeColor="accent1" w:themeShade="BF"/>
          <w:sz w:val="40"/>
          <w:szCs w:val="40"/>
        </w:rPr>
        <w:t xml:space="preserve">Ethical Challenges in U.S. Vaccine Policy </w:t>
      </w:r>
    </w:p>
    <w:p w14:paraId="5323FD0C" w14:textId="2AF70E45" w:rsidR="007A62AA" w:rsidRDefault="4FB288D4" w:rsidP="6499B83B">
      <w:pPr>
        <w:shd w:val="clear" w:color="auto" w:fill="FFFFFF" w:themeFill="background1"/>
        <w:spacing w:before="0"/>
        <w:rPr>
          <w:rFonts w:ascii="Arial" w:hAnsi="Arial" w:cs="Arial"/>
          <w:b/>
          <w:bCs/>
          <w:color w:val="002155" w:themeColor="accent1" w:themeShade="BF"/>
          <w:sz w:val="36"/>
          <w:szCs w:val="36"/>
        </w:rPr>
      </w:pPr>
      <w:r w:rsidRPr="6499B83B">
        <w:rPr>
          <w:rFonts w:ascii="Arial" w:hAnsi="Arial" w:cs="Arial"/>
          <w:b/>
          <w:bCs/>
          <w:color w:val="002155" w:themeColor="accent1" w:themeShade="BF"/>
          <w:sz w:val="40"/>
          <w:szCs w:val="40"/>
        </w:rPr>
        <w:t>and ACIP’s Recent Shifts</w:t>
      </w:r>
      <w:r w:rsidR="00AD4ED5" w:rsidRPr="6499B83B">
        <w:rPr>
          <w:rFonts w:ascii="Arial" w:hAnsi="Arial" w:cs="Arial"/>
          <w:b/>
          <w:bCs/>
          <w:color w:val="002155" w:themeColor="accent1" w:themeShade="BF"/>
          <w:sz w:val="36"/>
          <w:szCs w:val="36"/>
        </w:rPr>
        <w:t xml:space="preserve"> </w:t>
      </w:r>
    </w:p>
    <w:p w14:paraId="38252DBC" w14:textId="16557E1F" w:rsidR="007A62AA" w:rsidRDefault="2EE5C8F4" w:rsidP="34E79727">
      <w:pPr>
        <w:shd w:val="clear" w:color="auto" w:fill="FFFFFF" w:themeFill="background1"/>
        <w:spacing w:before="0"/>
        <w:rPr>
          <w:rFonts w:ascii="Arial" w:eastAsia="Arial" w:hAnsi="Arial" w:cs="Arial"/>
          <w:sz w:val="28"/>
          <w:szCs w:val="28"/>
        </w:rPr>
      </w:pPr>
      <w:r w:rsidRPr="6499B83B">
        <w:rPr>
          <w:rFonts w:ascii="Arial" w:hAnsi="Arial" w:cs="Arial"/>
          <w:b/>
          <w:bCs/>
          <w:color w:val="002155" w:themeColor="accent1" w:themeShade="BF"/>
          <w:sz w:val="28"/>
          <w:szCs w:val="28"/>
        </w:rPr>
        <w:t xml:space="preserve">Tuesday </w:t>
      </w:r>
      <w:r w:rsidR="72B307E6" w:rsidRPr="6499B83B">
        <w:rPr>
          <w:rFonts w:ascii="Arial" w:hAnsi="Arial" w:cs="Arial"/>
          <w:b/>
          <w:bCs/>
          <w:color w:val="002155" w:themeColor="accent1" w:themeShade="BF"/>
          <w:sz w:val="28"/>
          <w:szCs w:val="28"/>
        </w:rPr>
        <w:t>December 16</w:t>
      </w:r>
      <w:r w:rsidRPr="6499B83B">
        <w:rPr>
          <w:rFonts w:ascii="Arial" w:hAnsi="Arial" w:cs="Arial"/>
          <w:b/>
          <w:bCs/>
          <w:color w:val="002155" w:themeColor="accent1" w:themeShade="BF"/>
          <w:sz w:val="28"/>
          <w:szCs w:val="28"/>
        </w:rPr>
        <w:t xml:space="preserve">, </w:t>
      </w:r>
      <w:proofErr w:type="gramStart"/>
      <w:r w:rsidRPr="6499B83B">
        <w:rPr>
          <w:rFonts w:ascii="Arial" w:hAnsi="Arial" w:cs="Arial"/>
          <w:b/>
          <w:bCs/>
          <w:color w:val="002155" w:themeColor="accent1" w:themeShade="BF"/>
          <w:sz w:val="28"/>
          <w:szCs w:val="28"/>
        </w:rPr>
        <w:t>2025</w:t>
      </w:r>
      <w:proofErr w:type="gramEnd"/>
      <w:r w:rsidR="007A62AA" w:rsidRPr="6499B83B">
        <w:rPr>
          <w:rFonts w:ascii="Arial" w:hAnsi="Arial" w:cs="Arial"/>
          <w:b/>
          <w:bCs/>
          <w:color w:val="002155" w:themeColor="accent1" w:themeShade="BF"/>
          <w:sz w:val="28"/>
          <w:szCs w:val="28"/>
        </w:rPr>
        <w:t xml:space="preserve"> </w:t>
      </w:r>
      <w:r w:rsidR="007A62AA" w:rsidRPr="6499B83B">
        <w:rPr>
          <w:rFonts w:ascii="Wingdings" w:eastAsia="Wingdings" w:hAnsi="Wingdings" w:cs="Wingdings"/>
          <w:b/>
          <w:bCs/>
          <w:color w:val="002155" w:themeColor="accent1" w:themeShade="BF"/>
          <w:sz w:val="28"/>
          <w:szCs w:val="28"/>
        </w:rPr>
        <w:t>l</w:t>
      </w:r>
      <w:r w:rsidR="007A62AA" w:rsidRPr="6499B83B">
        <w:rPr>
          <w:rFonts w:ascii="Arial" w:hAnsi="Arial" w:cs="Arial"/>
          <w:b/>
          <w:bCs/>
          <w:color w:val="002155" w:themeColor="accent1" w:themeShade="BF"/>
          <w:sz w:val="28"/>
          <w:szCs w:val="28"/>
        </w:rPr>
        <w:t xml:space="preserve"> </w:t>
      </w:r>
      <w:r w:rsidR="002C12D0" w:rsidRPr="6499B83B">
        <w:rPr>
          <w:rFonts w:ascii="Arial" w:hAnsi="Arial" w:cs="Arial"/>
          <w:b/>
          <w:bCs/>
          <w:color w:val="002155" w:themeColor="accent1" w:themeShade="BF"/>
          <w:sz w:val="28"/>
          <w:szCs w:val="28"/>
        </w:rPr>
        <w:t>12</w:t>
      </w:r>
      <w:r w:rsidR="001A33AE" w:rsidRPr="6499B83B">
        <w:rPr>
          <w:rFonts w:ascii="Arial" w:hAnsi="Arial" w:cs="Arial"/>
          <w:b/>
          <w:bCs/>
          <w:color w:val="002155" w:themeColor="accent1" w:themeShade="BF"/>
          <w:sz w:val="28"/>
          <w:szCs w:val="28"/>
        </w:rPr>
        <w:t>:</w:t>
      </w:r>
      <w:r w:rsidR="002C12D0" w:rsidRPr="6499B83B">
        <w:rPr>
          <w:rFonts w:ascii="Arial" w:hAnsi="Arial" w:cs="Arial"/>
          <w:b/>
          <w:bCs/>
          <w:color w:val="002155" w:themeColor="accent1" w:themeShade="BF"/>
          <w:sz w:val="28"/>
          <w:szCs w:val="28"/>
        </w:rPr>
        <w:t>00</w:t>
      </w:r>
      <w:r w:rsidR="001A33AE" w:rsidRPr="6499B83B">
        <w:rPr>
          <w:rFonts w:ascii="Arial" w:hAnsi="Arial" w:cs="Arial"/>
          <w:b/>
          <w:bCs/>
          <w:color w:val="002155" w:themeColor="accent1" w:themeShade="BF"/>
          <w:sz w:val="28"/>
          <w:szCs w:val="28"/>
        </w:rPr>
        <w:t xml:space="preserve"> pm – 1:00 p</w:t>
      </w:r>
      <w:r w:rsidR="09AADF0D" w:rsidRPr="6499B83B">
        <w:rPr>
          <w:rFonts w:ascii="Arial" w:hAnsi="Arial" w:cs="Arial"/>
          <w:b/>
          <w:bCs/>
          <w:color w:val="002155" w:themeColor="accent1" w:themeShade="BF"/>
          <w:sz w:val="28"/>
          <w:szCs w:val="28"/>
        </w:rPr>
        <w:t>m</w:t>
      </w:r>
    </w:p>
    <w:p w14:paraId="3EF81381" w14:textId="6FDA4A81" w:rsidR="00D8452D" w:rsidRPr="007A62AA" w:rsidRDefault="09AADF0D" w:rsidP="6499B83B">
      <w:pPr>
        <w:shd w:val="clear" w:color="auto" w:fill="FFFFFF" w:themeFill="background1"/>
        <w:spacing w:before="0"/>
        <w:rPr>
          <w:rFonts w:ascii="Arial" w:eastAsia="Arial" w:hAnsi="Arial" w:cs="Arial"/>
          <w:sz w:val="28"/>
          <w:szCs w:val="28"/>
        </w:rPr>
      </w:pPr>
      <w:r w:rsidRPr="6499B83B">
        <w:rPr>
          <w:rFonts w:ascii="Arial" w:hAnsi="Arial" w:cs="Arial"/>
          <w:b/>
          <w:bCs/>
          <w:color w:val="002155" w:themeColor="accent1" w:themeShade="BF"/>
          <w:sz w:val="28"/>
          <w:szCs w:val="28"/>
        </w:rPr>
        <w:t>Locations: Online via</w:t>
      </w:r>
      <w:r w:rsidR="140E49D0" w:rsidRPr="6499B83B">
        <w:rPr>
          <w:rFonts w:ascii="Arial" w:hAnsi="Arial" w:cs="Arial"/>
          <w:b/>
          <w:bCs/>
          <w:color w:val="002155" w:themeColor="accent1" w:themeShade="BF"/>
          <w:sz w:val="28"/>
          <w:szCs w:val="28"/>
        </w:rPr>
        <w:t xml:space="preserve"> </w:t>
      </w:r>
      <w:hyperlink r:id="rId10">
        <w:r w:rsidR="2793EF60" w:rsidRPr="6499B83B">
          <w:rPr>
            <w:rStyle w:val="Hyperlink"/>
            <w:rFonts w:ascii="Arial" w:eastAsia="Arial" w:hAnsi="Arial" w:cs="Arial"/>
            <w:sz w:val="28"/>
            <w:szCs w:val="28"/>
          </w:rPr>
          <w:t>Zoom</w:t>
        </w:r>
      </w:hyperlink>
    </w:p>
    <w:p w14:paraId="625CD7C9" w14:textId="7B35D5FF" w:rsidR="6499B83B" w:rsidRDefault="6499B83B" w:rsidP="6499B83B">
      <w:pPr>
        <w:shd w:val="clear" w:color="auto" w:fill="FFFFFF" w:themeFill="background1"/>
        <w:spacing w:before="0"/>
        <w:rPr>
          <w:rFonts w:ascii="Arial" w:eastAsia="Arial" w:hAnsi="Arial" w:cs="Arial"/>
          <w:sz w:val="28"/>
          <w:szCs w:val="28"/>
        </w:rPr>
      </w:pPr>
    </w:p>
    <w:p w14:paraId="6EC95868" w14:textId="112777D2" w:rsidR="00F52189" w:rsidRDefault="2793EF60" w:rsidP="34E79727">
      <w:pPr>
        <w:keepNext/>
        <w:keepLines/>
        <w:spacing w:before="0" w:after="120" w:line="240" w:lineRule="auto"/>
        <w:outlineLvl w:val="0"/>
        <w:rPr>
          <w:rFonts w:asciiTheme="majorHAnsi" w:eastAsiaTheme="majorEastAsia" w:hAnsiTheme="majorHAnsi" w:cstheme="majorBidi"/>
          <w:b/>
          <w:bCs/>
          <w:color w:val="0069B3" w:themeColor="text2"/>
          <w:sz w:val="24"/>
        </w:rPr>
      </w:pPr>
      <w:r w:rsidRPr="6499B83B">
        <w:rPr>
          <w:rFonts w:asciiTheme="majorHAnsi" w:eastAsiaTheme="majorEastAsia" w:hAnsiTheme="majorHAnsi" w:cstheme="majorBidi"/>
          <w:b/>
          <w:bCs/>
          <w:color w:val="0068B3"/>
          <w:sz w:val="24"/>
        </w:rPr>
        <w:t>Featured Speaker</w:t>
      </w:r>
    </w:p>
    <w:p w14:paraId="35DB3806" w14:textId="48466828" w:rsidR="00F52189" w:rsidRPr="00344250" w:rsidRDefault="55DA782A" w:rsidP="6499B83B">
      <w:pPr>
        <w:keepNext/>
        <w:keepLines/>
        <w:spacing w:before="0" w:line="240" w:lineRule="auto"/>
        <w:outlineLvl w:val="0"/>
        <w:rPr>
          <w:rFonts w:ascii="Calibri" w:eastAsia="MS Mincho" w:hAnsi="Calibri" w:cs="Calibri"/>
          <w:b/>
          <w:bCs/>
          <w:color w:val="696158"/>
          <w:sz w:val="24"/>
        </w:rPr>
      </w:pPr>
      <w:r w:rsidRPr="6499B83B">
        <w:rPr>
          <w:rFonts w:ascii="Calibri" w:eastAsia="MS Mincho" w:hAnsi="Calibri" w:cs="Calibri"/>
          <w:b/>
          <w:bCs/>
          <w:color w:val="696158"/>
          <w:sz w:val="24"/>
        </w:rPr>
        <w:t>Dr. Edwin Asturias, MD</w:t>
      </w:r>
    </w:p>
    <w:p w14:paraId="751AF04B" w14:textId="7EF03216" w:rsidR="00F52189" w:rsidRPr="006230A0" w:rsidRDefault="001A33AE" w:rsidP="6499B83B">
      <w:pPr>
        <w:keepNext/>
        <w:keepLines/>
        <w:spacing w:before="0" w:line="240" w:lineRule="auto"/>
        <w:outlineLvl w:val="0"/>
        <w:rPr>
          <w:rFonts w:ascii="Calibri" w:eastAsia="MS Mincho" w:hAnsi="Calibri" w:cs="Calibri"/>
          <w:sz w:val="24"/>
        </w:rPr>
      </w:pPr>
      <w:r w:rsidRPr="6499B83B">
        <w:rPr>
          <w:rFonts w:ascii="Calibri" w:eastAsia="MS Mincho" w:hAnsi="Calibri" w:cs="Calibri"/>
          <w:sz w:val="24"/>
        </w:rPr>
        <w:t>Profess</w:t>
      </w:r>
      <w:r w:rsidR="5FC5671C" w:rsidRPr="6499B83B">
        <w:rPr>
          <w:rFonts w:ascii="Calibri" w:eastAsia="MS Mincho" w:hAnsi="Calibri" w:cs="Calibri"/>
          <w:sz w:val="24"/>
        </w:rPr>
        <w:t>or of Pediatrics and Epidemiology, University of Colorado School of Medicine</w:t>
      </w:r>
    </w:p>
    <w:p w14:paraId="57113751" w14:textId="014508D3" w:rsidR="00E345EA" w:rsidRPr="006230A0" w:rsidRDefault="5FC5671C" w:rsidP="6499B83B">
      <w:pPr>
        <w:keepNext/>
        <w:keepLines/>
        <w:spacing w:before="0" w:line="240" w:lineRule="auto"/>
        <w:outlineLvl w:val="0"/>
        <w:rPr>
          <w:rFonts w:ascii="Calibri" w:eastAsia="MS Mincho" w:hAnsi="Calibri" w:cs="Calibri"/>
          <w:sz w:val="24"/>
        </w:rPr>
      </w:pPr>
      <w:r w:rsidRPr="6499B83B">
        <w:rPr>
          <w:rFonts w:ascii="Calibri" w:eastAsia="MS Mincho" w:hAnsi="Calibri" w:cs="Calibri"/>
          <w:sz w:val="24"/>
        </w:rPr>
        <w:t>Jules Amer Chair in Community Pediatrics, Children’s Hospital Colorado</w:t>
      </w:r>
    </w:p>
    <w:p w14:paraId="65494980" w14:textId="5169D813" w:rsidR="67891F50" w:rsidRDefault="67891F50" w:rsidP="51D6F500">
      <w:pPr>
        <w:keepNext/>
        <w:keepLines/>
        <w:spacing w:before="240" w:after="120" w:line="240" w:lineRule="auto"/>
        <w:outlineLvl w:val="0"/>
        <w:rPr>
          <w:rFonts w:asciiTheme="majorHAnsi" w:eastAsiaTheme="majorEastAsia" w:hAnsiTheme="majorHAnsi" w:cstheme="majorBidi"/>
          <w:b/>
          <w:bCs/>
          <w:color w:val="0069B3" w:themeColor="text2"/>
          <w:sz w:val="24"/>
        </w:rPr>
      </w:pPr>
      <w:r w:rsidRPr="51D6F500">
        <w:rPr>
          <w:rFonts w:asciiTheme="majorHAnsi" w:eastAsiaTheme="majorEastAsia" w:hAnsiTheme="majorHAnsi" w:cstheme="majorBidi"/>
          <w:b/>
          <w:bCs/>
          <w:color w:val="0069B3" w:themeColor="text2"/>
          <w:sz w:val="24"/>
        </w:rPr>
        <w:t>Learning Objectives</w:t>
      </w:r>
    </w:p>
    <w:p w14:paraId="1FD14468" w14:textId="2E54BD2A" w:rsidR="51D6F500" w:rsidRDefault="0B69E5D9" w:rsidP="6499B83B">
      <w:pPr>
        <w:pStyle w:val="BodyCopy-Smallest"/>
        <w:keepNext/>
        <w:keepLines/>
        <w:numPr>
          <w:ilvl w:val="0"/>
          <w:numId w:val="1"/>
        </w:numPr>
        <w:rPr>
          <w:rFonts w:ascii="Calibri" w:eastAsia="Calibri" w:hAnsi="Calibri" w:cs="Calibri"/>
          <w:sz w:val="24"/>
        </w:rPr>
      </w:pPr>
      <w:r w:rsidRPr="6499B83B">
        <w:rPr>
          <w:rFonts w:ascii="Calibri" w:eastAsia="Calibri" w:hAnsi="Calibri" w:cs="Calibri"/>
          <w:sz w:val="24"/>
        </w:rPr>
        <w:t>Analyze the ethical principles underlying U.S. vaccine policy—including beneficence, justice, and respect for autonomy—in the context of ACIP’s historical role.</w:t>
      </w:r>
    </w:p>
    <w:p w14:paraId="2075D401" w14:textId="349AD995" w:rsidR="51D6F500" w:rsidRDefault="0B69E5D9" w:rsidP="6499B83B">
      <w:pPr>
        <w:pStyle w:val="BodyCopy-Smallest"/>
        <w:numPr>
          <w:ilvl w:val="0"/>
          <w:numId w:val="1"/>
        </w:numPr>
        <w:rPr>
          <w:rFonts w:ascii="Calibri" w:eastAsia="Calibri" w:hAnsi="Calibri" w:cs="Calibri"/>
          <w:sz w:val="24"/>
        </w:rPr>
      </w:pPr>
      <w:r w:rsidRPr="6499B83B">
        <w:rPr>
          <w:rFonts w:ascii="Calibri" w:eastAsia="Calibri" w:hAnsi="Calibri" w:cs="Calibri"/>
          <w:sz w:val="24"/>
        </w:rPr>
        <w:t>Evaluate the ethical implications of recent deviations from universal recommendations, such as the 2025 Hepatitis B birth-dose policy change.</w:t>
      </w:r>
    </w:p>
    <w:p w14:paraId="6818651D" w14:textId="24DAA2CA" w:rsidR="51D6F500" w:rsidRDefault="0B69E5D9" w:rsidP="6499B83B">
      <w:pPr>
        <w:pStyle w:val="BodyCopy-Smallest"/>
        <w:numPr>
          <w:ilvl w:val="0"/>
          <w:numId w:val="1"/>
        </w:numPr>
        <w:rPr>
          <w:rFonts w:ascii="Calibri" w:eastAsia="Calibri" w:hAnsi="Calibri" w:cs="Calibri"/>
          <w:sz w:val="24"/>
        </w:rPr>
      </w:pPr>
      <w:r w:rsidRPr="6499B83B">
        <w:rPr>
          <w:rFonts w:ascii="Calibri" w:eastAsia="Calibri" w:hAnsi="Calibri" w:cs="Calibri"/>
          <w:sz w:val="24"/>
        </w:rPr>
        <w:t>Outline strategies for clinicians and institutions to navigate ethical tensions between individualized decision-making and population-level protection.</w:t>
      </w:r>
    </w:p>
    <w:p w14:paraId="0B73EAB2" w14:textId="509B881A" w:rsidR="005A31C1" w:rsidRDefault="00A47657" w:rsidP="51D6F500">
      <w:pPr>
        <w:keepNext/>
        <w:keepLines/>
        <w:spacing w:before="240" w:after="120" w:line="240" w:lineRule="auto"/>
        <w:outlineLvl w:val="0"/>
        <w:rPr>
          <w:rFonts w:asciiTheme="majorHAnsi" w:eastAsiaTheme="majorEastAsia" w:hAnsiTheme="majorHAnsi" w:cstheme="majorBidi"/>
          <w:b/>
          <w:bCs/>
          <w:color w:val="0069B3" w:themeColor="text2"/>
          <w:sz w:val="24"/>
        </w:rPr>
      </w:pPr>
      <w:r w:rsidRPr="51D6F500">
        <w:rPr>
          <w:rFonts w:asciiTheme="majorHAnsi" w:eastAsiaTheme="majorEastAsia" w:hAnsiTheme="majorHAnsi" w:cstheme="majorBidi"/>
          <w:b/>
          <w:bCs/>
          <w:color w:val="0069B3" w:themeColor="text2"/>
          <w:sz w:val="24"/>
        </w:rPr>
        <w:t>Target Audience</w:t>
      </w:r>
      <w:r w:rsidR="779F21EC" w:rsidRPr="51D6F500">
        <w:rPr>
          <w:rFonts w:asciiTheme="majorHAnsi" w:eastAsiaTheme="majorEastAsia" w:hAnsiTheme="majorHAnsi" w:cstheme="majorBidi"/>
          <w:b/>
          <w:bCs/>
          <w:color w:val="0069B3" w:themeColor="text2"/>
          <w:sz w:val="24"/>
        </w:rPr>
        <w:t xml:space="preserve"> </w:t>
      </w:r>
      <w:r w:rsidR="006230A0" w:rsidRPr="51D6F500">
        <w:rPr>
          <w:rFonts w:asciiTheme="majorHAnsi" w:eastAsiaTheme="majorEastAsia" w:hAnsiTheme="majorHAnsi" w:cstheme="majorBidi"/>
          <w:b/>
          <w:bCs/>
          <w:color w:val="0069B3" w:themeColor="text2"/>
          <w:sz w:val="24"/>
        </w:rPr>
        <w:t xml:space="preserve">and </w:t>
      </w:r>
      <w:r w:rsidRPr="51D6F500">
        <w:rPr>
          <w:rFonts w:asciiTheme="majorHAnsi" w:eastAsiaTheme="majorEastAsia" w:hAnsiTheme="majorHAnsi" w:cstheme="majorBidi"/>
          <w:b/>
          <w:bCs/>
          <w:color w:val="0069B3" w:themeColor="text2"/>
          <w:sz w:val="24"/>
        </w:rPr>
        <w:t xml:space="preserve">Learner Outcomes </w:t>
      </w:r>
    </w:p>
    <w:p w14:paraId="1E1BC3D3" w14:textId="35BA4B6E" w:rsidR="00A47657" w:rsidRPr="006230A0" w:rsidRDefault="001A33AE" w:rsidP="51D6F500">
      <w:pPr>
        <w:spacing w:before="0" w:line="240" w:lineRule="auto"/>
        <w:rPr>
          <w:rFonts w:ascii="Calibri" w:eastAsia="MS Mincho" w:hAnsi="Calibri" w:cs="Calibri"/>
          <w:sz w:val="24"/>
        </w:rPr>
      </w:pPr>
      <w:r w:rsidRPr="51D6F500">
        <w:rPr>
          <w:rFonts w:ascii="Calibri" w:eastAsia="MS Mincho" w:hAnsi="Calibri" w:cs="Calibri"/>
          <w:sz w:val="24"/>
        </w:rPr>
        <w:t>This p</w:t>
      </w:r>
      <w:r w:rsidR="7E2958DC" w:rsidRPr="51D6F500">
        <w:rPr>
          <w:rFonts w:ascii="Calibri" w:eastAsia="MS Mincho" w:hAnsi="Calibri" w:cs="Calibri"/>
          <w:sz w:val="24"/>
        </w:rPr>
        <w:t>rogram is designed for CHCO team members who provide clinical care to our pediatric patients. After attending this event, participants will report increased knowledge and intent to change practice when navigating</w:t>
      </w:r>
      <w:r w:rsidR="6129408F" w:rsidRPr="51D6F500">
        <w:rPr>
          <w:rFonts w:ascii="Calibri" w:eastAsia="MS Mincho" w:hAnsi="Calibri" w:cs="Calibri"/>
          <w:sz w:val="24"/>
        </w:rPr>
        <w:t xml:space="preserve"> ethical challenges that occur during the care of pediatric patients.</w:t>
      </w:r>
    </w:p>
    <w:p w14:paraId="4CFE0E67" w14:textId="0DB8D6D4" w:rsidR="00A47657" w:rsidRDefault="00A47657" w:rsidP="00A47657">
      <w:pPr>
        <w:keepNext/>
        <w:keepLines/>
        <w:spacing w:before="240" w:after="120" w:line="240" w:lineRule="auto"/>
        <w:outlineLvl w:val="0"/>
        <w:rPr>
          <w:rFonts w:asciiTheme="majorHAnsi" w:eastAsiaTheme="majorEastAsia" w:hAnsiTheme="majorHAnsi" w:cstheme="majorBidi"/>
          <w:b/>
          <w:color w:val="0069B3" w:themeColor="text2"/>
          <w:sz w:val="24"/>
          <w:szCs w:val="32"/>
        </w:rPr>
      </w:pPr>
      <w:r>
        <w:rPr>
          <w:rFonts w:asciiTheme="majorHAnsi" w:eastAsiaTheme="majorEastAsia" w:hAnsiTheme="majorHAnsi" w:cstheme="majorBidi"/>
          <w:b/>
          <w:color w:val="0069B3" w:themeColor="text2"/>
          <w:sz w:val="24"/>
          <w:szCs w:val="32"/>
        </w:rPr>
        <w:t>Continuing Education Credit</w:t>
      </w:r>
    </w:p>
    <w:p w14:paraId="758CB25C" w14:textId="4500CDC9" w:rsidR="006230A0" w:rsidRPr="006230A0" w:rsidRDefault="006230A0" w:rsidP="006230A0">
      <w:pPr>
        <w:spacing w:before="0" w:line="240" w:lineRule="auto"/>
        <w:rPr>
          <w:rFonts w:ascii="Calibri" w:hAnsi="Calibri" w:cs="Calibri"/>
          <w:sz w:val="24"/>
        </w:rPr>
      </w:pPr>
      <w:r>
        <w:rPr>
          <w:rFonts w:ascii="Calibri" w:hAnsi="Calibri" w:cs="Calibri"/>
          <w:sz w:val="24"/>
        </w:rPr>
        <w:t>A</w:t>
      </w:r>
      <w:r w:rsidRPr="006230A0">
        <w:rPr>
          <w:rFonts w:ascii="Calibri" w:hAnsi="Calibri" w:cs="Calibri"/>
          <w:sz w:val="24"/>
        </w:rPr>
        <w:t xml:space="preserve">ttendance, sign-in and submission of the evaluation, including a written response to questions related to any change in practice that you may make </w:t>
      </w:r>
      <w:proofErr w:type="gramStart"/>
      <w:r w:rsidRPr="006230A0">
        <w:rPr>
          <w:rFonts w:ascii="Calibri" w:hAnsi="Calibri" w:cs="Calibri"/>
          <w:sz w:val="24"/>
        </w:rPr>
        <w:t>as a result of</w:t>
      </w:r>
      <w:proofErr w:type="gramEnd"/>
      <w:r w:rsidRPr="006230A0">
        <w:rPr>
          <w:rFonts w:ascii="Calibri" w:hAnsi="Calibri" w:cs="Calibri"/>
          <w:sz w:val="24"/>
        </w:rPr>
        <w:t xml:space="preserve"> learning that took place at this activity, are required for successful completion and receipt of the certificate of attendance. </w:t>
      </w:r>
    </w:p>
    <w:p w14:paraId="440DD3E2" w14:textId="55511F12" w:rsidR="006230A0" w:rsidRDefault="006230A0" w:rsidP="00DD5ECD">
      <w:pPr>
        <w:spacing w:before="0" w:after="200" w:line="240" w:lineRule="exact"/>
        <w:contextualSpacing/>
        <w:rPr>
          <w:rFonts w:ascii="Calibri" w:eastAsia="MS Mincho" w:hAnsi="Calibri"/>
          <w:bCs/>
          <w:color w:val="696158"/>
          <w:spacing w:val="-3"/>
          <w:sz w:val="24"/>
          <w:lang w:eastAsia="ja-JP"/>
        </w:rPr>
      </w:pPr>
    </w:p>
    <w:p w14:paraId="78EBFA9A" w14:textId="79D206C5" w:rsidR="00DD5ECD" w:rsidRPr="006230A0" w:rsidRDefault="2DD4C2A5" w:rsidP="51D6F500">
      <w:pPr>
        <w:spacing w:before="0" w:after="200" w:line="240" w:lineRule="auto"/>
        <w:contextualSpacing/>
        <w:rPr>
          <w:rFonts w:ascii="Calibri" w:eastAsia="MS Mincho" w:hAnsi="Calibri"/>
          <w:sz w:val="24"/>
          <w:lang w:eastAsia="ja-JP"/>
        </w:rPr>
      </w:pPr>
      <w:r w:rsidRPr="51D6F500">
        <w:rPr>
          <w:rFonts w:ascii="Calibri" w:eastAsia="MS Mincho" w:hAnsi="Calibri"/>
          <w:spacing w:val="-3"/>
          <w:sz w:val="24"/>
          <w:lang w:eastAsia="ja-JP"/>
        </w:rPr>
        <w:t xml:space="preserve">Nursing: </w:t>
      </w:r>
      <w:r w:rsidR="00DD5ECD" w:rsidRPr="51D6F500">
        <w:rPr>
          <w:rFonts w:ascii="Calibri" w:eastAsia="MS Mincho" w:hAnsi="Calibri"/>
          <w:spacing w:val="-3"/>
          <w:sz w:val="24"/>
          <w:lang w:eastAsia="ja-JP"/>
        </w:rPr>
        <w:t xml:space="preserve">Children’s Hospital Colorado is approved </w:t>
      </w:r>
      <w:r w:rsidR="00C64128" w:rsidRPr="51D6F500">
        <w:rPr>
          <w:rFonts w:ascii="Calibri" w:eastAsia="MS Mincho" w:hAnsi="Calibri"/>
          <w:spacing w:val="-3"/>
          <w:sz w:val="24"/>
          <w:lang w:eastAsia="ja-JP"/>
        </w:rPr>
        <w:t xml:space="preserve">with distinction </w:t>
      </w:r>
      <w:r w:rsidR="00DD5ECD" w:rsidRPr="51D6F500">
        <w:rPr>
          <w:rFonts w:ascii="Calibri" w:eastAsia="MS Mincho" w:hAnsi="Calibri"/>
          <w:spacing w:val="-3"/>
          <w:sz w:val="24"/>
          <w:lang w:eastAsia="ja-JP"/>
        </w:rPr>
        <w:t>as a provider of nursing continuing professional development by Colorado Nurses Association, an accredited approver by the American Nurses Credentialing Center’s Commission on Accreditation.</w:t>
      </w:r>
      <w:r w:rsidR="006230A0" w:rsidRPr="51D6F500">
        <w:rPr>
          <w:rFonts w:ascii="Calibri" w:eastAsia="MS Mincho" w:hAnsi="Calibri"/>
          <w:spacing w:val="-3"/>
          <w:sz w:val="24"/>
          <w:lang w:eastAsia="ja-JP"/>
        </w:rPr>
        <w:t xml:space="preserve"> This offering for 1 nursing contact hour is provided by Children’s Hospital Colorado. </w:t>
      </w:r>
    </w:p>
    <w:p w14:paraId="5E196552" w14:textId="1B64171E" w:rsidR="00DD5ECD" w:rsidRPr="006230A0" w:rsidRDefault="00DD5ECD" w:rsidP="51D6F500">
      <w:pPr>
        <w:spacing w:before="0" w:after="200" w:line="240" w:lineRule="auto"/>
        <w:contextualSpacing/>
        <w:rPr>
          <w:rFonts w:ascii="Calibri" w:eastAsia="Calibri" w:hAnsi="Calibri" w:cs="Calibri"/>
          <w:sz w:val="24"/>
        </w:rPr>
      </w:pPr>
    </w:p>
    <w:p w14:paraId="567FE5BD" w14:textId="52A43C13" w:rsidR="00DD5ECD" w:rsidRPr="006230A0" w:rsidRDefault="253B2F1A" w:rsidP="51D6F500">
      <w:pPr>
        <w:spacing w:before="0" w:after="200" w:line="240" w:lineRule="auto"/>
        <w:contextualSpacing/>
        <w:rPr>
          <w:rFonts w:ascii="Calibri" w:eastAsia="MS Mincho" w:hAnsi="Calibri"/>
          <w:sz w:val="24"/>
          <w:lang w:eastAsia="ja-JP"/>
        </w:rPr>
      </w:pPr>
      <w:r w:rsidRPr="51D6F500">
        <w:rPr>
          <w:rFonts w:ascii="Calibri" w:eastAsia="Calibri" w:hAnsi="Calibri" w:cs="Calibri"/>
          <w:sz w:val="24"/>
        </w:rPr>
        <w:t xml:space="preserve">Medical: Children’s Hospital Colorado is accredited by the Accreditation Council for Continuing Medical Education to provide continuing education for physicians. Children’s Hospital Colorado designates this live activity for a maximum of 1.0 </w:t>
      </w:r>
      <w:r w:rsidRPr="51D6F500">
        <w:rPr>
          <w:rFonts w:ascii="Calibri" w:eastAsia="Calibri" w:hAnsi="Calibri" w:cs="Calibri"/>
          <w:i/>
          <w:iCs/>
          <w:sz w:val="24"/>
        </w:rPr>
        <w:t>AMA PRA Category 1 Credit(s)</w:t>
      </w:r>
      <w:r w:rsidRPr="51D6F500">
        <w:rPr>
          <w:i/>
          <w:iCs/>
          <w:sz w:val="20"/>
          <w:szCs w:val="20"/>
        </w:rPr>
        <w:t>™</w:t>
      </w:r>
      <w:r w:rsidRPr="51D6F500">
        <w:rPr>
          <w:sz w:val="20"/>
          <w:szCs w:val="20"/>
        </w:rPr>
        <w:t>. Physicians should only claim credi</w:t>
      </w:r>
      <w:r w:rsidR="43FDD941" w:rsidRPr="51D6F500">
        <w:rPr>
          <w:sz w:val="20"/>
          <w:szCs w:val="20"/>
        </w:rPr>
        <w:t>t</w:t>
      </w:r>
      <w:r w:rsidRPr="51D6F500">
        <w:rPr>
          <w:sz w:val="20"/>
          <w:szCs w:val="20"/>
        </w:rPr>
        <w:t xml:space="preserve"> commensurate with the extent of their partic</w:t>
      </w:r>
      <w:r w:rsidR="53BC1056" w:rsidRPr="51D6F500">
        <w:rPr>
          <w:sz w:val="20"/>
          <w:szCs w:val="20"/>
        </w:rPr>
        <w:t>ipation in the activity.</w:t>
      </w:r>
      <w:r w:rsidR="12BDC080" w:rsidRPr="51D6F500">
        <w:rPr>
          <w:sz w:val="20"/>
          <w:szCs w:val="20"/>
        </w:rPr>
        <w:t xml:space="preserve"> </w:t>
      </w:r>
    </w:p>
    <w:p w14:paraId="5922ADFB" w14:textId="0E14F6A3" w:rsidR="00DD5ECD" w:rsidRPr="006230A0" w:rsidRDefault="00DD5ECD" w:rsidP="51D6F500">
      <w:pPr>
        <w:spacing w:before="0" w:after="200" w:line="240" w:lineRule="auto"/>
        <w:contextualSpacing/>
        <w:rPr>
          <w:sz w:val="20"/>
          <w:szCs w:val="20"/>
        </w:rPr>
      </w:pPr>
    </w:p>
    <w:p w14:paraId="5DE1F9FC" w14:textId="403C72D0" w:rsidR="00DD5ECD" w:rsidRPr="006230A0" w:rsidRDefault="463298D3" w:rsidP="51D6F500">
      <w:pPr>
        <w:spacing w:before="0" w:after="200" w:line="240" w:lineRule="auto"/>
        <w:contextualSpacing/>
        <w:rPr>
          <w:rFonts w:ascii="Calibri" w:eastAsia="Calibri" w:hAnsi="Calibri" w:cs="Calibri"/>
          <w:sz w:val="24"/>
        </w:rPr>
      </w:pPr>
      <w:r w:rsidRPr="51D6F500">
        <w:rPr>
          <w:rFonts w:ascii="Calibri" w:eastAsia="Calibri" w:hAnsi="Calibri" w:cs="Calibri"/>
          <w:sz w:val="24"/>
        </w:rPr>
        <w:t>Other: A general certificate of attendance will be provided for all other participants.</w:t>
      </w:r>
    </w:p>
    <w:p w14:paraId="2602084A" w14:textId="025A460F" w:rsidR="00A47657" w:rsidRPr="006230A0" w:rsidRDefault="00A47657" w:rsidP="00A47657">
      <w:pPr>
        <w:spacing w:before="0" w:after="200" w:line="240" w:lineRule="exact"/>
        <w:contextualSpacing/>
        <w:rPr>
          <w:rFonts w:ascii="Calibri" w:eastAsia="MS Mincho" w:hAnsi="Calibri" w:cs="Times New Roman"/>
          <w:spacing w:val="-3"/>
          <w:sz w:val="24"/>
          <w:lang w:eastAsia="ja-JP"/>
        </w:rPr>
      </w:pPr>
    </w:p>
    <w:p w14:paraId="3168AB9C" w14:textId="336A9E0D" w:rsidR="00082D89" w:rsidRDefault="00A446D7" w:rsidP="00082D89">
      <w:pPr>
        <w:keepNext/>
        <w:keepLines/>
        <w:spacing w:before="240" w:after="120" w:line="240" w:lineRule="auto"/>
        <w:outlineLvl w:val="0"/>
        <w:rPr>
          <w:rFonts w:asciiTheme="majorHAnsi" w:eastAsiaTheme="majorEastAsia" w:hAnsiTheme="majorHAnsi" w:cstheme="majorBidi"/>
          <w:b/>
          <w:color w:val="0069B3" w:themeColor="text2"/>
          <w:sz w:val="24"/>
          <w:szCs w:val="32"/>
        </w:rPr>
      </w:pPr>
      <w:r>
        <w:rPr>
          <w:rFonts w:asciiTheme="majorHAnsi" w:eastAsiaTheme="majorEastAsia" w:hAnsiTheme="majorHAnsi" w:cstheme="majorBidi"/>
          <w:b/>
          <w:color w:val="0069B3" w:themeColor="text2"/>
          <w:sz w:val="24"/>
          <w:szCs w:val="32"/>
        </w:rPr>
        <w:t xml:space="preserve">Financial </w:t>
      </w:r>
      <w:r w:rsidR="00082D89">
        <w:rPr>
          <w:rFonts w:asciiTheme="majorHAnsi" w:eastAsiaTheme="majorEastAsia" w:hAnsiTheme="majorHAnsi" w:cstheme="majorBidi"/>
          <w:b/>
          <w:color w:val="0069B3" w:themeColor="text2"/>
          <w:sz w:val="24"/>
          <w:szCs w:val="32"/>
        </w:rPr>
        <w:t>Disclosure</w:t>
      </w:r>
    </w:p>
    <w:p w14:paraId="37788F3A" w14:textId="1EBFC630" w:rsidR="00A446D7" w:rsidRDefault="00A446D7" w:rsidP="51D6F500">
      <w:pPr>
        <w:rPr>
          <w:rFonts w:ascii="Calibri" w:eastAsia="Calibri" w:hAnsi="Calibri" w:cs="Calibri"/>
          <w:sz w:val="20"/>
          <w:szCs w:val="20"/>
        </w:rPr>
      </w:pPr>
      <w:r w:rsidRPr="51D6F500">
        <w:rPr>
          <w:rFonts w:ascii="Calibri" w:eastAsia="Calibri" w:hAnsi="Calibri" w:cs="Calibri"/>
          <w:sz w:val="20"/>
          <w:szCs w:val="20"/>
        </w:rPr>
        <w:t>Planners, faculty, and others in control of content (either individually or as a group) have no relevant financial relationships with ineligible companies.</w:t>
      </w:r>
    </w:p>
    <w:p w14:paraId="32ABEF55" w14:textId="005BAD46" w:rsidR="008E4047" w:rsidRDefault="008E4047" w:rsidP="008E4047">
      <w:pPr>
        <w:keepNext/>
        <w:keepLines/>
        <w:spacing w:before="240" w:after="120" w:line="240" w:lineRule="auto"/>
        <w:outlineLvl w:val="0"/>
        <w:rPr>
          <w:rFonts w:asciiTheme="majorHAnsi" w:eastAsiaTheme="majorEastAsia" w:hAnsiTheme="majorHAnsi" w:cstheme="majorBidi"/>
          <w:b/>
          <w:color w:val="0069B3" w:themeColor="text2"/>
          <w:sz w:val="24"/>
          <w:szCs w:val="32"/>
        </w:rPr>
      </w:pPr>
      <w:r>
        <w:rPr>
          <w:rFonts w:asciiTheme="majorHAnsi" w:eastAsiaTheme="majorEastAsia" w:hAnsiTheme="majorHAnsi" w:cstheme="majorBidi"/>
          <w:b/>
          <w:color w:val="0069B3" w:themeColor="text2"/>
          <w:sz w:val="24"/>
          <w:szCs w:val="32"/>
        </w:rPr>
        <w:t xml:space="preserve">Registration and Contact Information </w:t>
      </w:r>
    </w:p>
    <w:p w14:paraId="50D975EC" w14:textId="217D45AE" w:rsidR="00A47657" w:rsidRDefault="00CC4C86" w:rsidP="6499B83B">
      <w:pPr>
        <w:keepNext/>
        <w:keepLines/>
        <w:spacing w:before="0" w:after="120" w:line="240" w:lineRule="auto"/>
        <w:contextualSpacing/>
        <w:rPr>
          <w:rFonts w:ascii="Calibri" w:eastAsia="Calibri" w:hAnsi="Calibri" w:cs="Calibri"/>
          <w:sz w:val="20"/>
          <w:szCs w:val="20"/>
        </w:rPr>
      </w:pPr>
      <w:r w:rsidRPr="6499B83B">
        <w:rPr>
          <w:rFonts w:ascii="Calibri" w:eastAsia="Calibri" w:hAnsi="Calibri" w:cs="Calibri"/>
          <w:color w:val="696158"/>
          <w:sz w:val="20"/>
          <w:szCs w:val="20"/>
          <w:lang w:eastAsia="ja-JP"/>
        </w:rPr>
        <w:t>No</w:t>
      </w:r>
      <w:r w:rsidR="008E4047" w:rsidRPr="6499B83B">
        <w:rPr>
          <w:rFonts w:ascii="Calibri" w:eastAsia="Calibri" w:hAnsi="Calibri" w:cs="Calibri"/>
          <w:color w:val="696158"/>
          <w:sz w:val="20"/>
          <w:szCs w:val="20"/>
          <w:lang w:eastAsia="ja-JP"/>
        </w:rPr>
        <w:t xml:space="preserve"> registr</w:t>
      </w:r>
      <w:r w:rsidR="00344250" w:rsidRPr="6499B83B">
        <w:rPr>
          <w:rFonts w:ascii="Calibri" w:eastAsia="Calibri" w:hAnsi="Calibri" w:cs="Calibri"/>
          <w:color w:val="696158"/>
          <w:sz w:val="20"/>
          <w:szCs w:val="20"/>
          <w:lang w:eastAsia="ja-JP"/>
        </w:rPr>
        <w:t>ation fee</w:t>
      </w:r>
      <w:r w:rsidRPr="6499B83B">
        <w:rPr>
          <w:rFonts w:ascii="Calibri" w:eastAsia="Calibri" w:hAnsi="Calibri" w:cs="Calibri"/>
          <w:color w:val="696158"/>
          <w:sz w:val="20"/>
          <w:szCs w:val="20"/>
          <w:lang w:eastAsia="ja-JP"/>
        </w:rPr>
        <w:t xml:space="preserve"> required</w:t>
      </w:r>
      <w:r w:rsidR="00344250" w:rsidRPr="6499B83B">
        <w:rPr>
          <w:rFonts w:ascii="Calibri" w:eastAsia="Calibri" w:hAnsi="Calibri" w:cs="Calibri"/>
          <w:color w:val="696158"/>
          <w:sz w:val="20"/>
          <w:szCs w:val="20"/>
          <w:lang w:eastAsia="ja-JP"/>
        </w:rPr>
        <w:t xml:space="preserve">. </w:t>
      </w:r>
      <w:r w:rsidR="08DE5AE8" w:rsidRPr="6499B83B">
        <w:rPr>
          <w:rFonts w:ascii="Calibri" w:eastAsia="Calibri" w:hAnsi="Calibri" w:cs="Calibri"/>
          <w:color w:val="696158"/>
          <w:sz w:val="20"/>
          <w:szCs w:val="20"/>
          <w:lang w:eastAsia="ja-JP"/>
        </w:rPr>
        <w:t xml:space="preserve">Registration for this regularly scheduled series is </w:t>
      </w:r>
      <w:hyperlink r:id="rId11">
        <w:r w:rsidR="18AE3C1C" w:rsidRPr="6499B83B">
          <w:rPr>
            <w:rStyle w:val="Hyperlink"/>
            <w:rFonts w:ascii="Calibri" w:eastAsia="Calibri" w:hAnsi="Calibri" w:cs="Calibri"/>
            <w:sz w:val="20"/>
            <w:szCs w:val="20"/>
          </w:rPr>
          <w:t>Online here.</w:t>
        </w:r>
      </w:hyperlink>
      <w:r w:rsidR="18AE3C1C" w:rsidRPr="6499B83B">
        <w:rPr>
          <w:rFonts w:ascii="Calibri" w:eastAsia="Calibri" w:hAnsi="Calibri" w:cs="Calibri"/>
          <w:sz w:val="20"/>
          <w:szCs w:val="20"/>
        </w:rPr>
        <w:t xml:space="preserve"> Select respective session. </w:t>
      </w:r>
    </w:p>
    <w:p w14:paraId="2A7813B5" w14:textId="4CAF2EB7" w:rsidR="00A47657" w:rsidRDefault="00E345EA" w:rsidP="51D6F500">
      <w:pPr>
        <w:keepNext/>
        <w:keepLines/>
        <w:spacing w:before="0" w:after="120" w:line="240" w:lineRule="auto"/>
        <w:contextualSpacing/>
        <w:rPr>
          <w:rFonts w:ascii="Calibri" w:eastAsia="Calibri" w:hAnsi="Calibri" w:cs="Calibri"/>
          <w:color w:val="696158"/>
          <w:sz w:val="20"/>
          <w:szCs w:val="20"/>
          <w:lang w:eastAsia="ja-JP"/>
        </w:rPr>
      </w:pPr>
      <w:r w:rsidRPr="51D6F500">
        <w:rPr>
          <w:rFonts w:ascii="Calibri" w:eastAsia="Calibri" w:hAnsi="Calibri" w:cs="Calibri"/>
          <w:color w:val="696158"/>
          <w:sz w:val="20"/>
          <w:szCs w:val="20"/>
          <w:lang w:eastAsia="ja-JP"/>
        </w:rPr>
        <w:t xml:space="preserve">For further information, please contact </w:t>
      </w:r>
      <w:r w:rsidR="108689E9" w:rsidRPr="51D6F500">
        <w:rPr>
          <w:rFonts w:ascii="Calibri" w:eastAsia="Calibri" w:hAnsi="Calibri" w:cs="Calibri"/>
          <w:color w:val="696158"/>
          <w:sz w:val="20"/>
          <w:szCs w:val="20"/>
          <w:lang w:eastAsia="ja-JP"/>
        </w:rPr>
        <w:t>Stacy Matson</w:t>
      </w:r>
      <w:r w:rsidR="00010C6F" w:rsidRPr="51D6F500">
        <w:rPr>
          <w:rFonts w:ascii="Calibri" w:eastAsia="Calibri" w:hAnsi="Calibri" w:cs="Calibri"/>
          <w:color w:val="696158"/>
          <w:sz w:val="20"/>
          <w:szCs w:val="20"/>
          <w:lang w:eastAsia="ja-JP"/>
        </w:rPr>
        <w:t xml:space="preserve">, BSN, RN, CPN </w:t>
      </w:r>
      <w:r w:rsidR="35FA5202" w:rsidRPr="51D6F500">
        <w:rPr>
          <w:rFonts w:ascii="Calibri" w:eastAsia="Calibri" w:hAnsi="Calibri" w:cs="Calibri"/>
          <w:color w:val="696158"/>
          <w:sz w:val="20"/>
          <w:szCs w:val="20"/>
          <w:lang w:eastAsia="ja-JP"/>
        </w:rPr>
        <w:t>stacy.matson@childrenscolorado.org</w:t>
      </w:r>
    </w:p>
    <w:p w14:paraId="76FAEAAF" w14:textId="77777777" w:rsidR="002C3E7C" w:rsidRDefault="002C3E7C" w:rsidP="00A47657">
      <w:pPr>
        <w:keepNext/>
        <w:keepLines/>
        <w:spacing w:before="240" w:after="120" w:line="240" w:lineRule="auto"/>
        <w:outlineLvl w:val="0"/>
        <w:rPr>
          <w:rFonts w:asciiTheme="majorHAnsi" w:eastAsiaTheme="majorEastAsia" w:hAnsiTheme="majorHAnsi" w:cstheme="majorBidi"/>
          <w:b/>
          <w:color w:val="0069B3" w:themeColor="text2"/>
          <w:sz w:val="24"/>
          <w:szCs w:val="32"/>
        </w:rPr>
      </w:pPr>
    </w:p>
    <w:p w14:paraId="15371826" w14:textId="43C13BAB" w:rsidR="002C35C3" w:rsidRDefault="002C35C3" w:rsidP="005A31C1">
      <w:pPr>
        <w:keepNext/>
        <w:keepLines/>
        <w:spacing w:before="240" w:after="120" w:line="240" w:lineRule="auto"/>
        <w:outlineLvl w:val="0"/>
        <w:rPr>
          <w:rFonts w:asciiTheme="majorHAnsi" w:eastAsiaTheme="majorEastAsia" w:hAnsiTheme="majorHAnsi" w:cstheme="majorBidi"/>
          <w:b/>
          <w:color w:val="0069B3" w:themeColor="text2"/>
          <w:sz w:val="24"/>
          <w:szCs w:val="32"/>
        </w:rPr>
      </w:pPr>
    </w:p>
    <w:p w14:paraId="08384D04" w14:textId="6134BA64" w:rsidR="00A47657" w:rsidRPr="002C35C3" w:rsidRDefault="00A47657" w:rsidP="002C35C3">
      <w:pPr>
        <w:tabs>
          <w:tab w:val="left" w:pos="7785"/>
        </w:tabs>
        <w:rPr>
          <w:rFonts w:asciiTheme="majorHAnsi" w:eastAsiaTheme="majorEastAsia" w:hAnsiTheme="majorHAnsi" w:cstheme="majorBidi"/>
          <w:sz w:val="24"/>
          <w:szCs w:val="32"/>
        </w:rPr>
      </w:pPr>
    </w:p>
    <w:sectPr w:rsidR="00A47657" w:rsidRPr="002C35C3" w:rsidSect="005A31C1">
      <w:headerReference w:type="default" r:id="rId12"/>
      <w:footerReference w:type="default" r:id="rId13"/>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BCFDEA" w14:textId="77777777" w:rsidR="007B1798" w:rsidRDefault="007B1798" w:rsidP="0053328C">
      <w:pPr>
        <w:spacing w:before="0" w:line="240" w:lineRule="auto"/>
      </w:pPr>
      <w:r>
        <w:separator/>
      </w:r>
    </w:p>
  </w:endnote>
  <w:endnote w:type="continuationSeparator" w:id="0">
    <w:p w14:paraId="38F91A79" w14:textId="77777777" w:rsidR="007B1798" w:rsidRDefault="007B1798" w:rsidP="0053328C">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rebuchet MS">
    <w:altName w:val="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9C1346" w14:textId="77777777" w:rsidR="005A31C1" w:rsidRDefault="005A31C1">
    <w:pPr>
      <w:pStyle w:val="Footer"/>
    </w:pPr>
    <w:r>
      <w:rPr>
        <w:noProof/>
      </w:rPr>
      <mc:AlternateContent>
        <mc:Choice Requires="wps">
          <w:drawing>
            <wp:anchor distT="0" distB="0" distL="114300" distR="114300" simplePos="0" relativeHeight="251660288" behindDoc="0" locked="0" layoutInCell="1" allowOverlap="1" wp14:anchorId="4E5D7E96" wp14:editId="73CE20ED">
              <wp:simplePos x="0" y="0"/>
              <wp:positionH relativeFrom="column">
                <wp:posOffset>2794635</wp:posOffset>
              </wp:positionH>
              <wp:positionV relativeFrom="paragraph">
                <wp:posOffset>-442051</wp:posOffset>
              </wp:positionV>
              <wp:extent cx="4115616" cy="568724"/>
              <wp:effectExtent l="0" t="0" r="0" b="0"/>
              <wp:wrapNone/>
              <wp:docPr id="2" name="Text Box 2"/>
              <wp:cNvGraphicFramePr/>
              <a:graphic xmlns:a="http://schemas.openxmlformats.org/drawingml/2006/main">
                <a:graphicData uri="http://schemas.microsoft.com/office/word/2010/wordprocessingShape">
                  <wps:wsp>
                    <wps:cNvSpPr txBox="1"/>
                    <wps:spPr>
                      <a:xfrm>
                        <a:off x="0" y="0"/>
                        <a:ext cx="4115616" cy="568724"/>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5D20C2C" w14:textId="77777777" w:rsidR="005A31C1" w:rsidRPr="00925ED1" w:rsidRDefault="005A31C1" w:rsidP="00925ED1">
                          <w:pPr>
                            <w:pStyle w:val="SecondLevelHeader-BrandBlue"/>
                            <w:spacing w:line="80" w:lineRule="exact"/>
                            <w:jc w:val="right"/>
                            <w:rPr>
                              <w:color w:val="97999B" w:themeColor="accent5"/>
                              <w:sz w:val="21"/>
                            </w:rPr>
                          </w:pPr>
                          <w:r w:rsidRPr="00925ED1">
                            <w:rPr>
                              <w:color w:val="97999B" w:themeColor="accent5"/>
                              <w:sz w:val="21"/>
                            </w:rPr>
                            <w:t>13123 E 16th Ave, Aurora, CO 80045</w:t>
                          </w:r>
                        </w:p>
                        <w:p w14:paraId="2629D95D" w14:textId="77777777" w:rsidR="005A31C1" w:rsidRPr="00925ED1" w:rsidRDefault="005A31C1" w:rsidP="00925ED1">
                          <w:pPr>
                            <w:pStyle w:val="SecondLevelHeader-BrandBlue"/>
                            <w:spacing w:line="80" w:lineRule="exact"/>
                            <w:jc w:val="right"/>
                            <w:rPr>
                              <w:color w:val="97999B" w:themeColor="accent5"/>
                              <w:sz w:val="21"/>
                            </w:rPr>
                          </w:pPr>
                          <w:r w:rsidRPr="00925ED1">
                            <w:rPr>
                              <w:color w:val="97999B" w:themeColor="accent5"/>
                              <w:sz w:val="21"/>
                            </w:rPr>
                            <w:t>720-777-1234 | childrenscolorado.org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w14:anchorId="2B488539">
            <v:shapetype id="_x0000_t202" coordsize="21600,21600" o:spt="202" path="m,l,21600r21600,l21600,xe" w14:anchorId="4E5D7E96">
              <v:stroke joinstyle="miter"/>
              <v:path gradientshapeok="t" o:connecttype="rect"/>
            </v:shapetype>
            <v:shape id="Text Box 2" style="position:absolute;margin-left:220.05pt;margin-top:-34.8pt;width:324.05pt;height:44.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">
              <v:textbox>
                <w:txbxContent>
                  <w:p w:rsidRPr="00925ED1" w:rsidR="005A31C1" w:rsidP="00925ED1" w:rsidRDefault="005A31C1" w14:paraId="036566CF" w14:textId="77777777">
                    <w:pPr>
                      <w:pStyle w:val="SecondLevelHeader-BrandBlue"/>
                      <w:spacing w:line="80" w:lineRule="exact"/>
                      <w:jc w:val="right"/>
                      <w:rPr>
                        <w:color w:val="97999B" w:themeColor="accent5"/>
                        <w:sz w:val="21"/>
                      </w:rPr>
                    </w:pPr>
                    <w:r w:rsidRPr="00925ED1">
                      <w:rPr>
                        <w:color w:val="97999B" w:themeColor="accent5"/>
                        <w:sz w:val="21"/>
                      </w:rPr>
                      <w:t>13123 E 16th Ave, Aurora, CO 80045</w:t>
                    </w:r>
                  </w:p>
                  <w:p w:rsidRPr="00925ED1" w:rsidR="005A31C1" w:rsidP="00925ED1" w:rsidRDefault="005A31C1" w14:paraId="3E536CF2" w14:textId="77777777">
                    <w:pPr>
                      <w:pStyle w:val="SecondLevelHeader-BrandBlue"/>
                      <w:spacing w:line="80" w:lineRule="exact"/>
                      <w:jc w:val="right"/>
                      <w:rPr>
                        <w:color w:val="97999B" w:themeColor="accent5"/>
                        <w:sz w:val="21"/>
                      </w:rPr>
                    </w:pPr>
                    <w:r w:rsidRPr="00925ED1">
                      <w:rPr>
                        <w:color w:val="97999B" w:themeColor="accent5"/>
                        <w:sz w:val="21"/>
                      </w:rPr>
                      <w:t>720-777-1234 | childrenscolorado.org</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C3119A" w14:textId="77777777" w:rsidR="007B1798" w:rsidRDefault="007B1798" w:rsidP="0053328C">
      <w:pPr>
        <w:spacing w:before="0" w:line="240" w:lineRule="auto"/>
      </w:pPr>
      <w:r>
        <w:separator/>
      </w:r>
    </w:p>
  </w:footnote>
  <w:footnote w:type="continuationSeparator" w:id="0">
    <w:p w14:paraId="427A69EF" w14:textId="77777777" w:rsidR="007B1798" w:rsidRDefault="007B1798" w:rsidP="0053328C">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737E48" w14:textId="32173850" w:rsidR="0053328C" w:rsidRDefault="0053328C" w:rsidP="00A446D7">
    <w:pPr>
      <w:pStyle w:val="Header"/>
      <w:jc w:val="right"/>
    </w:pPr>
    <w:r>
      <w:rPr>
        <w:noProof/>
      </w:rPr>
      <w:drawing>
        <wp:anchor distT="0" distB="0" distL="114300" distR="114300" simplePos="0" relativeHeight="251658240" behindDoc="1" locked="0" layoutInCell="1" allowOverlap="1" wp14:anchorId="34F1D3B5" wp14:editId="3C539940">
          <wp:simplePos x="0" y="0"/>
          <wp:positionH relativeFrom="column">
            <wp:align>center</wp:align>
          </wp:positionH>
          <wp:positionV relativeFrom="page">
            <wp:align>center</wp:align>
          </wp:positionV>
          <wp:extent cx="7772400" cy="10058400"/>
          <wp:effectExtent l="0" t="0" r="0" b="0"/>
          <wp:wrapNone/>
          <wp:docPr id="1" name="Picture 1" descr="/Volumes/Artshare/STATIONERY_TEMPLATES/2017-Stationary/Content Flyer/Art/footer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Volumes/Artshare/STATIONERY_TEMPLATES/2017-Stationary/Content Flyer/Art/footer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a:ln>
                    <a:noFill/>
                  </a:ln>
                </pic:spPr>
              </pic:pic>
            </a:graphicData>
          </a:graphic>
          <wp14:sizeRelH relativeFrom="margin">
            <wp14:pctWidth>0</wp14:pctWidth>
          </wp14:sizeRelH>
        </wp:anchor>
      </w:drawing>
    </w:r>
    <w:r w:rsidR="00A446D7">
      <w:t>v202</w:t>
    </w:r>
    <w:r w:rsidR="007C1717">
      <w:t>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646DDC"/>
    <w:multiLevelType w:val="hybridMultilevel"/>
    <w:tmpl w:val="FBA2134A"/>
    <w:lvl w:ilvl="0" w:tplc="0409000F">
      <w:start w:val="1"/>
      <w:numFmt w:val="decimal"/>
      <w:lvlText w:val="%1."/>
      <w:lvlJc w:val="left"/>
      <w:pPr>
        <w:ind w:left="450" w:hanging="360"/>
      </w:pPr>
      <w:rPr>
        <w:rFonts w:hint="default"/>
        <w:b w:val="0"/>
        <w:color w:val="696158"/>
        <w:sz w:val="20"/>
        <w:szCs w:val="20"/>
      </w:rPr>
    </w:lvl>
    <w:lvl w:ilvl="1" w:tplc="04090001">
      <w:start w:val="1"/>
      <w:numFmt w:val="bullet"/>
      <w:lvlText w:val=""/>
      <w:lvlJc w:val="left"/>
      <w:pPr>
        <w:ind w:left="1170" w:hanging="360"/>
      </w:pPr>
      <w:rPr>
        <w:rFonts w:ascii="Symbol" w:hAnsi="Symbol" w:hint="default"/>
        <w:b w:val="0"/>
      </w:r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 w15:restartNumberingAfterBreak="0">
    <w:nsid w:val="064449DC"/>
    <w:multiLevelType w:val="hybridMultilevel"/>
    <w:tmpl w:val="68CA8A46"/>
    <w:lvl w:ilvl="0" w:tplc="1EC252CA">
      <w:start w:val="1"/>
      <w:numFmt w:val="bullet"/>
      <w:lvlText w:val=""/>
      <w:lvlJc w:val="left"/>
      <w:pPr>
        <w:ind w:left="1080" w:hanging="360"/>
      </w:pPr>
      <w:rPr>
        <w:rFonts w:ascii="Symbol" w:hAnsi="Symbol" w:hint="default"/>
      </w:rPr>
    </w:lvl>
    <w:lvl w:ilvl="1" w:tplc="65A49974">
      <w:start w:val="1"/>
      <w:numFmt w:val="bullet"/>
      <w:lvlText w:val="o"/>
      <w:lvlJc w:val="left"/>
      <w:pPr>
        <w:ind w:left="1800" w:hanging="360"/>
      </w:pPr>
      <w:rPr>
        <w:rFonts w:ascii="Courier New" w:hAnsi="Courier New" w:hint="default"/>
      </w:rPr>
    </w:lvl>
    <w:lvl w:ilvl="2" w:tplc="6E5C2B68">
      <w:start w:val="1"/>
      <w:numFmt w:val="bullet"/>
      <w:lvlText w:val=""/>
      <w:lvlJc w:val="left"/>
      <w:pPr>
        <w:ind w:left="2520" w:hanging="360"/>
      </w:pPr>
      <w:rPr>
        <w:rFonts w:ascii="Wingdings" w:hAnsi="Wingdings" w:hint="default"/>
      </w:rPr>
    </w:lvl>
    <w:lvl w:ilvl="3" w:tplc="BFA00796">
      <w:start w:val="1"/>
      <w:numFmt w:val="bullet"/>
      <w:lvlText w:val=""/>
      <w:lvlJc w:val="left"/>
      <w:pPr>
        <w:ind w:left="3240" w:hanging="360"/>
      </w:pPr>
      <w:rPr>
        <w:rFonts w:ascii="Symbol" w:hAnsi="Symbol" w:hint="default"/>
      </w:rPr>
    </w:lvl>
    <w:lvl w:ilvl="4" w:tplc="750E2444">
      <w:start w:val="1"/>
      <w:numFmt w:val="bullet"/>
      <w:lvlText w:val="o"/>
      <w:lvlJc w:val="left"/>
      <w:pPr>
        <w:ind w:left="3960" w:hanging="360"/>
      </w:pPr>
      <w:rPr>
        <w:rFonts w:ascii="Courier New" w:hAnsi="Courier New" w:hint="default"/>
      </w:rPr>
    </w:lvl>
    <w:lvl w:ilvl="5" w:tplc="998E734E">
      <w:start w:val="1"/>
      <w:numFmt w:val="bullet"/>
      <w:lvlText w:val=""/>
      <w:lvlJc w:val="left"/>
      <w:pPr>
        <w:ind w:left="4680" w:hanging="360"/>
      </w:pPr>
      <w:rPr>
        <w:rFonts w:ascii="Wingdings" w:hAnsi="Wingdings" w:hint="default"/>
      </w:rPr>
    </w:lvl>
    <w:lvl w:ilvl="6" w:tplc="FDBCCBB2">
      <w:start w:val="1"/>
      <w:numFmt w:val="bullet"/>
      <w:lvlText w:val=""/>
      <w:lvlJc w:val="left"/>
      <w:pPr>
        <w:ind w:left="5400" w:hanging="360"/>
      </w:pPr>
      <w:rPr>
        <w:rFonts w:ascii="Symbol" w:hAnsi="Symbol" w:hint="default"/>
      </w:rPr>
    </w:lvl>
    <w:lvl w:ilvl="7" w:tplc="E0D006B0">
      <w:start w:val="1"/>
      <w:numFmt w:val="bullet"/>
      <w:lvlText w:val="o"/>
      <w:lvlJc w:val="left"/>
      <w:pPr>
        <w:ind w:left="6120" w:hanging="360"/>
      </w:pPr>
      <w:rPr>
        <w:rFonts w:ascii="Courier New" w:hAnsi="Courier New" w:hint="default"/>
      </w:rPr>
    </w:lvl>
    <w:lvl w:ilvl="8" w:tplc="FFB67D60">
      <w:start w:val="1"/>
      <w:numFmt w:val="bullet"/>
      <w:lvlText w:val=""/>
      <w:lvlJc w:val="left"/>
      <w:pPr>
        <w:ind w:left="6840" w:hanging="360"/>
      </w:pPr>
      <w:rPr>
        <w:rFonts w:ascii="Wingdings" w:hAnsi="Wingdings" w:hint="default"/>
      </w:rPr>
    </w:lvl>
  </w:abstractNum>
  <w:abstractNum w:abstractNumId="2" w15:restartNumberingAfterBreak="0">
    <w:nsid w:val="0AD3DAB0"/>
    <w:multiLevelType w:val="multilevel"/>
    <w:tmpl w:val="0AFA7D24"/>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3" w15:restartNumberingAfterBreak="0">
    <w:nsid w:val="0D70F246"/>
    <w:multiLevelType w:val="multilevel"/>
    <w:tmpl w:val="BB96E7C6"/>
    <w:lvl w:ilvl="0">
      <w:start w:val="1"/>
      <w:numFmt w:val="decimal"/>
      <w:lvlText w:val="%1."/>
      <w:lvlJc w:val="left"/>
      <w:pPr>
        <w:ind w:left="1440" w:hanging="360"/>
      </w:pPr>
    </w:lvl>
    <w:lvl w:ilvl="1">
      <w:start w:val="1"/>
      <w:numFmt w:val="decimal"/>
      <w:lvlText w:val="%1.%2."/>
      <w:lvlJc w:val="left"/>
      <w:pPr>
        <w:ind w:left="2160" w:hanging="360"/>
      </w:pPr>
    </w:lvl>
    <w:lvl w:ilvl="2">
      <w:start w:val="1"/>
      <w:numFmt w:val="decimal"/>
      <w:lvlText w:val="%1.%2.%3."/>
      <w:lvlJc w:val="left"/>
      <w:pPr>
        <w:ind w:left="2880" w:hanging="180"/>
      </w:pPr>
    </w:lvl>
    <w:lvl w:ilvl="3">
      <w:start w:val="1"/>
      <w:numFmt w:val="decimal"/>
      <w:lvlText w:val="%1.%2.%3.%4."/>
      <w:lvlJc w:val="left"/>
      <w:pPr>
        <w:ind w:left="3600" w:hanging="360"/>
      </w:pPr>
    </w:lvl>
    <w:lvl w:ilvl="4">
      <w:start w:val="1"/>
      <w:numFmt w:val="decimal"/>
      <w:lvlText w:val="%1.%2.%3.%4.%5."/>
      <w:lvlJc w:val="left"/>
      <w:pPr>
        <w:ind w:left="4320" w:hanging="360"/>
      </w:pPr>
    </w:lvl>
    <w:lvl w:ilvl="5">
      <w:start w:val="1"/>
      <w:numFmt w:val="decimal"/>
      <w:lvlText w:val="%1.%2.%3.%4.%5.%6."/>
      <w:lvlJc w:val="left"/>
      <w:pPr>
        <w:ind w:left="5040" w:hanging="180"/>
      </w:pPr>
    </w:lvl>
    <w:lvl w:ilvl="6">
      <w:start w:val="1"/>
      <w:numFmt w:val="decimal"/>
      <w:lvlText w:val="%1.%2.%3.%4.%5.%6.%7."/>
      <w:lvlJc w:val="left"/>
      <w:pPr>
        <w:ind w:left="5760" w:hanging="360"/>
      </w:pPr>
    </w:lvl>
    <w:lvl w:ilvl="7">
      <w:start w:val="1"/>
      <w:numFmt w:val="decimal"/>
      <w:lvlText w:val="%1.%2.%3.%4.%5.%6.%7.%8."/>
      <w:lvlJc w:val="left"/>
      <w:pPr>
        <w:ind w:left="6480" w:hanging="360"/>
      </w:pPr>
    </w:lvl>
    <w:lvl w:ilvl="8">
      <w:start w:val="1"/>
      <w:numFmt w:val="decimal"/>
      <w:lvlText w:val="%1.%2.%3.%4.%5.%6.%7.%8.%9."/>
      <w:lvlJc w:val="left"/>
      <w:pPr>
        <w:ind w:left="7200" w:hanging="180"/>
      </w:pPr>
    </w:lvl>
  </w:abstractNum>
  <w:abstractNum w:abstractNumId="4" w15:restartNumberingAfterBreak="0">
    <w:nsid w:val="1C16BD79"/>
    <w:multiLevelType w:val="hybridMultilevel"/>
    <w:tmpl w:val="25DCB37E"/>
    <w:lvl w:ilvl="0" w:tplc="9536AF64">
      <w:start w:val="1"/>
      <w:numFmt w:val="decimal"/>
      <w:lvlText w:val="%1."/>
      <w:lvlJc w:val="left"/>
      <w:pPr>
        <w:ind w:left="720" w:hanging="360"/>
      </w:pPr>
    </w:lvl>
    <w:lvl w:ilvl="1" w:tplc="1C44C260">
      <w:start w:val="1"/>
      <w:numFmt w:val="lowerLetter"/>
      <w:lvlText w:val="%2."/>
      <w:lvlJc w:val="left"/>
      <w:pPr>
        <w:ind w:left="1440" w:hanging="360"/>
      </w:pPr>
    </w:lvl>
    <w:lvl w:ilvl="2" w:tplc="847E5694">
      <w:start w:val="1"/>
      <w:numFmt w:val="lowerRoman"/>
      <w:lvlText w:val="%3."/>
      <w:lvlJc w:val="right"/>
      <w:pPr>
        <w:ind w:left="2160" w:hanging="180"/>
      </w:pPr>
    </w:lvl>
    <w:lvl w:ilvl="3" w:tplc="BC5CAF38">
      <w:start w:val="1"/>
      <w:numFmt w:val="decimal"/>
      <w:lvlText w:val="%4."/>
      <w:lvlJc w:val="left"/>
      <w:pPr>
        <w:ind w:left="2880" w:hanging="360"/>
      </w:pPr>
    </w:lvl>
    <w:lvl w:ilvl="4" w:tplc="987658BE">
      <w:start w:val="1"/>
      <w:numFmt w:val="lowerLetter"/>
      <w:lvlText w:val="%5."/>
      <w:lvlJc w:val="left"/>
      <w:pPr>
        <w:ind w:left="3600" w:hanging="360"/>
      </w:pPr>
    </w:lvl>
    <w:lvl w:ilvl="5" w:tplc="03E6F940">
      <w:start w:val="1"/>
      <w:numFmt w:val="lowerRoman"/>
      <w:lvlText w:val="%6."/>
      <w:lvlJc w:val="right"/>
      <w:pPr>
        <w:ind w:left="4320" w:hanging="180"/>
      </w:pPr>
    </w:lvl>
    <w:lvl w:ilvl="6" w:tplc="BDE204D0">
      <w:start w:val="1"/>
      <w:numFmt w:val="decimal"/>
      <w:lvlText w:val="%7."/>
      <w:lvlJc w:val="left"/>
      <w:pPr>
        <w:ind w:left="5040" w:hanging="360"/>
      </w:pPr>
    </w:lvl>
    <w:lvl w:ilvl="7" w:tplc="1170559C">
      <w:start w:val="1"/>
      <w:numFmt w:val="lowerLetter"/>
      <w:lvlText w:val="%8."/>
      <w:lvlJc w:val="left"/>
      <w:pPr>
        <w:ind w:left="5760" w:hanging="360"/>
      </w:pPr>
    </w:lvl>
    <w:lvl w:ilvl="8" w:tplc="9AD2F97A">
      <w:start w:val="1"/>
      <w:numFmt w:val="lowerRoman"/>
      <w:lvlText w:val="%9."/>
      <w:lvlJc w:val="right"/>
      <w:pPr>
        <w:ind w:left="6480" w:hanging="180"/>
      </w:pPr>
    </w:lvl>
  </w:abstractNum>
  <w:abstractNum w:abstractNumId="5" w15:restartNumberingAfterBreak="0">
    <w:nsid w:val="32B7A53D"/>
    <w:multiLevelType w:val="hybridMultilevel"/>
    <w:tmpl w:val="93967038"/>
    <w:lvl w:ilvl="0" w:tplc="85082B78">
      <w:start w:val="1"/>
      <w:numFmt w:val="bullet"/>
      <w:lvlText w:val=""/>
      <w:lvlJc w:val="left"/>
      <w:pPr>
        <w:ind w:left="720" w:hanging="360"/>
      </w:pPr>
      <w:rPr>
        <w:rFonts w:ascii="Symbol" w:hAnsi="Symbol" w:hint="default"/>
      </w:rPr>
    </w:lvl>
    <w:lvl w:ilvl="1" w:tplc="0FBA973E">
      <w:start w:val="1"/>
      <w:numFmt w:val="bullet"/>
      <w:lvlText w:val="o"/>
      <w:lvlJc w:val="left"/>
      <w:pPr>
        <w:ind w:left="1440" w:hanging="360"/>
      </w:pPr>
      <w:rPr>
        <w:rFonts w:ascii="Courier New" w:hAnsi="Courier New" w:hint="default"/>
      </w:rPr>
    </w:lvl>
    <w:lvl w:ilvl="2" w:tplc="91B2CC62">
      <w:start w:val="1"/>
      <w:numFmt w:val="bullet"/>
      <w:lvlText w:val=""/>
      <w:lvlJc w:val="left"/>
      <w:pPr>
        <w:ind w:left="2160" w:hanging="360"/>
      </w:pPr>
      <w:rPr>
        <w:rFonts w:ascii="Wingdings" w:hAnsi="Wingdings" w:hint="default"/>
      </w:rPr>
    </w:lvl>
    <w:lvl w:ilvl="3" w:tplc="58D2E242">
      <w:start w:val="1"/>
      <w:numFmt w:val="bullet"/>
      <w:lvlText w:val=""/>
      <w:lvlJc w:val="left"/>
      <w:pPr>
        <w:ind w:left="2880" w:hanging="360"/>
      </w:pPr>
      <w:rPr>
        <w:rFonts w:ascii="Symbol" w:hAnsi="Symbol" w:hint="default"/>
      </w:rPr>
    </w:lvl>
    <w:lvl w:ilvl="4" w:tplc="7C5E832C">
      <w:start w:val="1"/>
      <w:numFmt w:val="bullet"/>
      <w:lvlText w:val="o"/>
      <w:lvlJc w:val="left"/>
      <w:pPr>
        <w:ind w:left="3600" w:hanging="360"/>
      </w:pPr>
      <w:rPr>
        <w:rFonts w:ascii="Courier New" w:hAnsi="Courier New" w:hint="default"/>
      </w:rPr>
    </w:lvl>
    <w:lvl w:ilvl="5" w:tplc="B2CA5EC2">
      <w:start w:val="1"/>
      <w:numFmt w:val="bullet"/>
      <w:lvlText w:val=""/>
      <w:lvlJc w:val="left"/>
      <w:pPr>
        <w:ind w:left="4320" w:hanging="360"/>
      </w:pPr>
      <w:rPr>
        <w:rFonts w:ascii="Wingdings" w:hAnsi="Wingdings" w:hint="default"/>
      </w:rPr>
    </w:lvl>
    <w:lvl w:ilvl="6" w:tplc="A446B1A4">
      <w:start w:val="1"/>
      <w:numFmt w:val="bullet"/>
      <w:lvlText w:val=""/>
      <w:lvlJc w:val="left"/>
      <w:pPr>
        <w:ind w:left="5040" w:hanging="360"/>
      </w:pPr>
      <w:rPr>
        <w:rFonts w:ascii="Symbol" w:hAnsi="Symbol" w:hint="default"/>
      </w:rPr>
    </w:lvl>
    <w:lvl w:ilvl="7" w:tplc="7D18784E">
      <w:start w:val="1"/>
      <w:numFmt w:val="bullet"/>
      <w:lvlText w:val="o"/>
      <w:lvlJc w:val="left"/>
      <w:pPr>
        <w:ind w:left="5760" w:hanging="360"/>
      </w:pPr>
      <w:rPr>
        <w:rFonts w:ascii="Courier New" w:hAnsi="Courier New" w:hint="default"/>
      </w:rPr>
    </w:lvl>
    <w:lvl w:ilvl="8" w:tplc="B54215B6">
      <w:start w:val="1"/>
      <w:numFmt w:val="bullet"/>
      <w:lvlText w:val=""/>
      <w:lvlJc w:val="left"/>
      <w:pPr>
        <w:ind w:left="6480" w:hanging="360"/>
      </w:pPr>
      <w:rPr>
        <w:rFonts w:ascii="Wingdings" w:hAnsi="Wingdings" w:hint="default"/>
      </w:rPr>
    </w:lvl>
  </w:abstractNum>
  <w:abstractNum w:abstractNumId="6" w15:restartNumberingAfterBreak="0">
    <w:nsid w:val="54F92648"/>
    <w:multiLevelType w:val="hybridMultilevel"/>
    <w:tmpl w:val="89F04904"/>
    <w:lvl w:ilvl="0" w:tplc="C10ED044">
      <w:start w:val="1"/>
      <w:numFmt w:val="bullet"/>
      <w:pStyle w:val="1Column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5752272A"/>
    <w:multiLevelType w:val="hybridMultilevel"/>
    <w:tmpl w:val="2CAC2CEC"/>
    <w:lvl w:ilvl="0" w:tplc="D2B89088">
      <w:start w:val="1"/>
      <w:numFmt w:val="bullet"/>
      <w:lvlText w:val=""/>
      <w:lvlJc w:val="left"/>
      <w:pPr>
        <w:ind w:left="720" w:hanging="360"/>
      </w:pPr>
      <w:rPr>
        <w:rFonts w:ascii="Symbol" w:hAnsi="Symbol" w:hint="default"/>
        <w:color w:val="69615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99724646">
    <w:abstractNumId w:val="4"/>
  </w:num>
  <w:num w:numId="2" w16cid:durableId="1880119673">
    <w:abstractNumId w:val="2"/>
  </w:num>
  <w:num w:numId="3" w16cid:durableId="2101674213">
    <w:abstractNumId w:val="3"/>
  </w:num>
  <w:num w:numId="4" w16cid:durableId="1328946094">
    <w:abstractNumId w:val="1"/>
  </w:num>
  <w:num w:numId="5" w16cid:durableId="2063484447">
    <w:abstractNumId w:val="5"/>
  </w:num>
  <w:num w:numId="6" w16cid:durableId="545261978">
    <w:abstractNumId w:val="6"/>
  </w:num>
  <w:num w:numId="7" w16cid:durableId="1695961162">
    <w:abstractNumId w:val="6"/>
  </w:num>
  <w:num w:numId="8" w16cid:durableId="218172008">
    <w:abstractNumId w:val="7"/>
  </w:num>
  <w:num w:numId="9" w16cid:durableId="126480218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9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3328C"/>
    <w:rsid w:val="000034B8"/>
    <w:rsid w:val="00010C6F"/>
    <w:rsid w:val="00014B24"/>
    <w:rsid w:val="00045B95"/>
    <w:rsid w:val="00057398"/>
    <w:rsid w:val="00082D89"/>
    <w:rsid w:val="000A4EB2"/>
    <w:rsid w:val="000C089C"/>
    <w:rsid w:val="00135737"/>
    <w:rsid w:val="001848BD"/>
    <w:rsid w:val="001A33AE"/>
    <w:rsid w:val="001A668A"/>
    <w:rsid w:val="001F3502"/>
    <w:rsid w:val="00203F4E"/>
    <w:rsid w:val="00226CC8"/>
    <w:rsid w:val="002C12D0"/>
    <w:rsid w:val="002C35C3"/>
    <w:rsid w:val="002C3E7C"/>
    <w:rsid w:val="00344250"/>
    <w:rsid w:val="003F6B46"/>
    <w:rsid w:val="004729A0"/>
    <w:rsid w:val="004A53B3"/>
    <w:rsid w:val="004E7AF9"/>
    <w:rsid w:val="00513DF0"/>
    <w:rsid w:val="0053328C"/>
    <w:rsid w:val="0054293B"/>
    <w:rsid w:val="005A31C1"/>
    <w:rsid w:val="00621060"/>
    <w:rsid w:val="00622771"/>
    <w:rsid w:val="006230A0"/>
    <w:rsid w:val="006B2543"/>
    <w:rsid w:val="006E137A"/>
    <w:rsid w:val="00712FEF"/>
    <w:rsid w:val="0073042E"/>
    <w:rsid w:val="00772A26"/>
    <w:rsid w:val="00774B1D"/>
    <w:rsid w:val="00794098"/>
    <w:rsid w:val="00795C54"/>
    <w:rsid w:val="007A62AA"/>
    <w:rsid w:val="007B1798"/>
    <w:rsid w:val="007C1717"/>
    <w:rsid w:val="00827568"/>
    <w:rsid w:val="00852894"/>
    <w:rsid w:val="008A63AF"/>
    <w:rsid w:val="008E4047"/>
    <w:rsid w:val="008F5325"/>
    <w:rsid w:val="00925ED1"/>
    <w:rsid w:val="00930E1A"/>
    <w:rsid w:val="00976716"/>
    <w:rsid w:val="00981F14"/>
    <w:rsid w:val="009B5A34"/>
    <w:rsid w:val="00A15992"/>
    <w:rsid w:val="00A446D7"/>
    <w:rsid w:val="00A47657"/>
    <w:rsid w:val="00A50ED5"/>
    <w:rsid w:val="00A87FEB"/>
    <w:rsid w:val="00AA534D"/>
    <w:rsid w:val="00AD4ED5"/>
    <w:rsid w:val="00AF1713"/>
    <w:rsid w:val="00B53144"/>
    <w:rsid w:val="00B76635"/>
    <w:rsid w:val="00B85C64"/>
    <w:rsid w:val="00BB36BE"/>
    <w:rsid w:val="00BF3413"/>
    <w:rsid w:val="00BF7A9E"/>
    <w:rsid w:val="00C64128"/>
    <w:rsid w:val="00C71036"/>
    <w:rsid w:val="00C778D5"/>
    <w:rsid w:val="00C9127F"/>
    <w:rsid w:val="00CC4C86"/>
    <w:rsid w:val="00CE5F34"/>
    <w:rsid w:val="00D01346"/>
    <w:rsid w:val="00D8452D"/>
    <w:rsid w:val="00DA58F7"/>
    <w:rsid w:val="00DD5ECD"/>
    <w:rsid w:val="00DE3F5B"/>
    <w:rsid w:val="00E345EA"/>
    <w:rsid w:val="00E64B6B"/>
    <w:rsid w:val="00EC7052"/>
    <w:rsid w:val="00EE56E5"/>
    <w:rsid w:val="00EF06F9"/>
    <w:rsid w:val="00F1245C"/>
    <w:rsid w:val="00F52189"/>
    <w:rsid w:val="00FB4A9D"/>
    <w:rsid w:val="01396003"/>
    <w:rsid w:val="03171514"/>
    <w:rsid w:val="08DE5AE8"/>
    <w:rsid w:val="09AADF0D"/>
    <w:rsid w:val="0B69E5D9"/>
    <w:rsid w:val="0CEBA3CB"/>
    <w:rsid w:val="0DEC85F7"/>
    <w:rsid w:val="108689E9"/>
    <w:rsid w:val="12BDC080"/>
    <w:rsid w:val="140E49D0"/>
    <w:rsid w:val="1629EC63"/>
    <w:rsid w:val="18AE3C1C"/>
    <w:rsid w:val="243D2E20"/>
    <w:rsid w:val="24E72CAF"/>
    <w:rsid w:val="253B2F1A"/>
    <w:rsid w:val="25AF0F3A"/>
    <w:rsid w:val="25D30507"/>
    <w:rsid w:val="269BD6EB"/>
    <w:rsid w:val="26B664C8"/>
    <w:rsid w:val="2793EF60"/>
    <w:rsid w:val="2C4F71ED"/>
    <w:rsid w:val="2DD4C2A5"/>
    <w:rsid w:val="2EE5C8F4"/>
    <w:rsid w:val="30FC6BDA"/>
    <w:rsid w:val="33704378"/>
    <w:rsid w:val="34E79727"/>
    <w:rsid w:val="35FA5202"/>
    <w:rsid w:val="377383DF"/>
    <w:rsid w:val="3B1297F2"/>
    <w:rsid w:val="3CF22B80"/>
    <w:rsid w:val="3D910EF8"/>
    <w:rsid w:val="411B9D6F"/>
    <w:rsid w:val="42F6D266"/>
    <w:rsid w:val="43FDD941"/>
    <w:rsid w:val="463298D3"/>
    <w:rsid w:val="47A76277"/>
    <w:rsid w:val="4F229519"/>
    <w:rsid w:val="4FB288D4"/>
    <w:rsid w:val="51D6F500"/>
    <w:rsid w:val="51FB59F9"/>
    <w:rsid w:val="53BC1056"/>
    <w:rsid w:val="53C4B7E1"/>
    <w:rsid w:val="5457B379"/>
    <w:rsid w:val="5507A09B"/>
    <w:rsid w:val="55DA782A"/>
    <w:rsid w:val="59345D08"/>
    <w:rsid w:val="5A0B9FDE"/>
    <w:rsid w:val="5A1262D2"/>
    <w:rsid w:val="5AA94CC5"/>
    <w:rsid w:val="5FC5671C"/>
    <w:rsid w:val="6129408F"/>
    <w:rsid w:val="6499B83B"/>
    <w:rsid w:val="65F3B5A7"/>
    <w:rsid w:val="67891F50"/>
    <w:rsid w:val="694D9039"/>
    <w:rsid w:val="6B796C95"/>
    <w:rsid w:val="6BC2C1A6"/>
    <w:rsid w:val="6BE1BB46"/>
    <w:rsid w:val="70A17536"/>
    <w:rsid w:val="72408430"/>
    <w:rsid w:val="72B307E6"/>
    <w:rsid w:val="779F21EC"/>
    <w:rsid w:val="7A2CE89A"/>
    <w:rsid w:val="7B1964A0"/>
    <w:rsid w:val="7E2958DC"/>
    <w:rsid w:val="7F5DD1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280EC9"/>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Copy"/>
    <w:qFormat/>
    <w:rsid w:val="005A31C1"/>
    <w:pPr>
      <w:spacing w:before="120" w:line="288" w:lineRule="auto"/>
    </w:pPr>
    <w:rPr>
      <w:rFonts w:ascii="Trebuchet MS" w:hAnsi="Trebuchet MS"/>
      <w:color w:val="707274" w:themeColor="accent5" w:themeShade="BF"/>
      <w:sz w:val="18"/>
    </w:rPr>
  </w:style>
  <w:style w:type="paragraph" w:styleId="Heading1">
    <w:name w:val="heading 1"/>
    <w:aliases w:val="Second Level Header - Dark Blue"/>
    <w:next w:val="Normal"/>
    <w:link w:val="Heading1Char"/>
    <w:uiPriority w:val="9"/>
    <w:qFormat/>
    <w:rsid w:val="000034B8"/>
    <w:pPr>
      <w:keepNext/>
      <w:keepLines/>
      <w:spacing w:before="240" w:after="120"/>
      <w:outlineLvl w:val="0"/>
    </w:pPr>
    <w:rPr>
      <w:rFonts w:asciiTheme="majorHAnsi" w:eastAsiaTheme="majorEastAsia" w:hAnsiTheme="majorHAnsi" w:cstheme="majorBidi"/>
      <w:b/>
      <w:color w:val="002155" w:themeColor="accent1" w:themeShade="BF"/>
      <w:sz w:val="28"/>
      <w:szCs w:val="32"/>
    </w:rPr>
  </w:style>
  <w:style w:type="paragraph" w:styleId="Heading2">
    <w:name w:val="heading 2"/>
    <w:aliases w:val="Third Level Header"/>
    <w:next w:val="Normal"/>
    <w:link w:val="Heading2Char"/>
    <w:uiPriority w:val="9"/>
    <w:unhideWhenUsed/>
    <w:qFormat/>
    <w:rsid w:val="000034B8"/>
    <w:pPr>
      <w:shd w:val="clear" w:color="auto" w:fill="FFFFFF"/>
      <w:spacing w:before="240" w:after="120"/>
      <w:outlineLvl w:val="1"/>
    </w:pPr>
    <w:rPr>
      <w:rFonts w:ascii="Trebuchet MS" w:hAnsi="Trebuchet MS" w:cs="Arial"/>
      <w:b/>
      <w:i/>
      <w:color w:val="A5A59D" w:themeColor="background2" w:themeShade="BF"/>
      <w:sz w:val="22"/>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Web"/>
    <w:next w:val="Normal"/>
    <w:link w:val="TitleChar"/>
    <w:uiPriority w:val="10"/>
    <w:qFormat/>
    <w:rsid w:val="000034B8"/>
    <w:pPr>
      <w:shd w:val="clear" w:color="auto" w:fill="FFFFFF"/>
    </w:pPr>
    <w:rPr>
      <w:rFonts w:ascii="Arial" w:hAnsi="Arial" w:cs="Arial"/>
      <w:b/>
      <w:color w:val="002155" w:themeColor="accent1" w:themeShade="BF"/>
      <w:sz w:val="60"/>
    </w:rPr>
  </w:style>
  <w:style w:type="character" w:customStyle="1" w:styleId="TitleChar">
    <w:name w:val="Title Char"/>
    <w:basedOn w:val="DefaultParagraphFont"/>
    <w:link w:val="Title"/>
    <w:uiPriority w:val="10"/>
    <w:rsid w:val="000034B8"/>
    <w:rPr>
      <w:rFonts w:ascii="Arial" w:hAnsi="Arial" w:cs="Arial"/>
      <w:b/>
      <w:color w:val="002155" w:themeColor="accent1" w:themeShade="BF"/>
      <w:sz w:val="60"/>
      <w:shd w:val="clear" w:color="auto" w:fill="FFFFFF"/>
    </w:rPr>
  </w:style>
  <w:style w:type="paragraph" w:styleId="NormalWeb">
    <w:name w:val="Normal (Web)"/>
    <w:basedOn w:val="Normal"/>
    <w:uiPriority w:val="99"/>
    <w:semiHidden/>
    <w:unhideWhenUsed/>
    <w:rsid w:val="00F1245C"/>
    <w:rPr>
      <w:rFonts w:ascii="Times New Roman" w:hAnsi="Times New Roman" w:cs="Times New Roman"/>
    </w:rPr>
  </w:style>
  <w:style w:type="paragraph" w:customStyle="1" w:styleId="DepartmentName">
    <w:name w:val="Department Name"/>
    <w:basedOn w:val="Normal"/>
    <w:qFormat/>
    <w:rsid w:val="00AA534D"/>
    <w:pPr>
      <w:spacing w:before="0" w:after="240" w:line="240" w:lineRule="auto"/>
    </w:pPr>
    <w:rPr>
      <w:rFonts w:ascii="Arial" w:hAnsi="Arial" w:cs="Arial"/>
      <w:b/>
      <w:caps/>
      <w:color w:val="97999B" w:themeColor="accent5"/>
      <w:sz w:val="21"/>
      <w:szCs w:val="22"/>
    </w:rPr>
  </w:style>
  <w:style w:type="paragraph" w:customStyle="1" w:styleId="Style2">
    <w:name w:val="Style2"/>
    <w:basedOn w:val="Normal"/>
    <w:qFormat/>
    <w:rsid w:val="000034B8"/>
    <w:pPr>
      <w:spacing w:line="276" w:lineRule="auto"/>
    </w:pPr>
    <w:rPr>
      <w:rFonts w:cs="Arial"/>
      <w:i/>
      <w:sz w:val="28"/>
    </w:rPr>
  </w:style>
  <w:style w:type="paragraph" w:customStyle="1" w:styleId="OverviewCopy">
    <w:name w:val="Overview Copy"/>
    <w:basedOn w:val="Normal"/>
    <w:qFormat/>
    <w:rsid w:val="000034B8"/>
    <w:pPr>
      <w:spacing w:before="0" w:after="240"/>
    </w:pPr>
    <w:rPr>
      <w:rFonts w:cs="Arial"/>
      <w:i/>
      <w:sz w:val="24"/>
    </w:rPr>
  </w:style>
  <w:style w:type="paragraph" w:customStyle="1" w:styleId="SecondLevelHeader-BrandBlue">
    <w:name w:val="Second Level Header - Brand Blue"/>
    <w:basedOn w:val="Heading1"/>
    <w:qFormat/>
    <w:rsid w:val="000034B8"/>
    <w:rPr>
      <w:color w:val="0069B3" w:themeColor="text2"/>
    </w:rPr>
  </w:style>
  <w:style w:type="character" w:customStyle="1" w:styleId="Heading1Char">
    <w:name w:val="Heading 1 Char"/>
    <w:aliases w:val="Second Level Header - Dark Blue Char"/>
    <w:basedOn w:val="DefaultParagraphFont"/>
    <w:link w:val="Heading1"/>
    <w:uiPriority w:val="9"/>
    <w:rsid w:val="000034B8"/>
    <w:rPr>
      <w:rFonts w:asciiTheme="majorHAnsi" w:eastAsiaTheme="majorEastAsia" w:hAnsiTheme="majorHAnsi" w:cstheme="majorBidi"/>
      <w:b/>
      <w:color w:val="002155" w:themeColor="accent1" w:themeShade="BF"/>
      <w:sz w:val="28"/>
      <w:szCs w:val="32"/>
    </w:rPr>
  </w:style>
  <w:style w:type="paragraph" w:customStyle="1" w:styleId="Title-White">
    <w:name w:val="Title-White"/>
    <w:basedOn w:val="Normal"/>
    <w:qFormat/>
    <w:rsid w:val="000034B8"/>
    <w:rPr>
      <w:rFonts w:ascii="Arial" w:eastAsia="Calibri" w:hAnsi="Arial" w:cs="Arial"/>
      <w:b/>
      <w:color w:val="FFFFFF" w:themeColor="background1"/>
      <w:sz w:val="60"/>
      <w:szCs w:val="60"/>
    </w:rPr>
  </w:style>
  <w:style w:type="character" w:customStyle="1" w:styleId="Heading2Char">
    <w:name w:val="Heading 2 Char"/>
    <w:aliases w:val="Third Level Header Char"/>
    <w:basedOn w:val="DefaultParagraphFont"/>
    <w:link w:val="Heading2"/>
    <w:uiPriority w:val="9"/>
    <w:rsid w:val="000034B8"/>
    <w:rPr>
      <w:rFonts w:ascii="Trebuchet MS" w:hAnsi="Trebuchet MS" w:cs="Arial"/>
      <w:b/>
      <w:i/>
      <w:color w:val="A5A59D" w:themeColor="background2" w:themeShade="BF"/>
      <w:sz w:val="22"/>
      <w:szCs w:val="21"/>
      <w:shd w:val="clear" w:color="auto" w:fill="FFFFFF"/>
    </w:rPr>
  </w:style>
  <w:style w:type="paragraph" w:customStyle="1" w:styleId="ThirdLevelHeader-White">
    <w:name w:val="Third Level Header - White"/>
    <w:basedOn w:val="Normal"/>
    <w:qFormat/>
    <w:rsid w:val="000034B8"/>
    <w:pPr>
      <w:pBdr>
        <w:bottom w:val="single" w:sz="4" w:space="31" w:color="auto"/>
      </w:pBdr>
    </w:pPr>
    <w:rPr>
      <w:rFonts w:eastAsia="Calibri" w:cs="Arial"/>
      <w:b/>
      <w:i/>
      <w:color w:val="BFBFBF" w:themeColor="background1" w:themeShade="BF"/>
      <w:szCs w:val="22"/>
    </w:rPr>
  </w:style>
  <w:style w:type="paragraph" w:customStyle="1" w:styleId="Stats">
    <w:name w:val="Stats"/>
    <w:basedOn w:val="Normal"/>
    <w:qFormat/>
    <w:rsid w:val="000034B8"/>
    <w:rPr>
      <w:rFonts w:ascii="Arial" w:hAnsi="Arial" w:cs="Arial"/>
      <w:b/>
      <w:color w:val="B37E00" w:themeColor="accent3" w:themeShade="BF"/>
      <w:sz w:val="72"/>
      <w:szCs w:val="72"/>
    </w:rPr>
  </w:style>
  <w:style w:type="paragraph" w:customStyle="1" w:styleId="SmallestText">
    <w:name w:val="Smallest Text"/>
    <w:basedOn w:val="Normal"/>
    <w:qFormat/>
    <w:rsid w:val="000034B8"/>
    <w:rPr>
      <w:sz w:val="20"/>
    </w:rPr>
  </w:style>
  <w:style w:type="paragraph" w:customStyle="1" w:styleId="SecondLevelHeader-White">
    <w:name w:val="Second Level Header - White"/>
    <w:basedOn w:val="Heading1"/>
    <w:qFormat/>
    <w:rsid w:val="000034B8"/>
    <w:rPr>
      <w:color w:val="FFFFFF" w:themeColor="background1"/>
    </w:rPr>
  </w:style>
  <w:style w:type="paragraph" w:customStyle="1" w:styleId="OverviewCopy-White">
    <w:name w:val="Overview Copy - White"/>
    <w:basedOn w:val="OverviewCopy"/>
    <w:qFormat/>
    <w:rsid w:val="000034B8"/>
    <w:rPr>
      <w:color w:val="FFFFFF" w:themeColor="background1"/>
    </w:rPr>
  </w:style>
  <w:style w:type="paragraph" w:customStyle="1" w:styleId="Name">
    <w:name w:val="Name"/>
    <w:basedOn w:val="Title"/>
    <w:qFormat/>
    <w:rsid w:val="000034B8"/>
    <w:pPr>
      <w:spacing w:before="240"/>
      <w:ind w:left="1440" w:right="1440"/>
      <w:jc w:val="center"/>
    </w:pPr>
    <w:rPr>
      <w:caps/>
      <w:color w:val="707274" w:themeColor="accent5" w:themeShade="BF"/>
      <w:sz w:val="22"/>
    </w:rPr>
  </w:style>
  <w:style w:type="paragraph" w:customStyle="1" w:styleId="MediumHeader-White">
    <w:name w:val="Medium Header - White"/>
    <w:basedOn w:val="Normal"/>
    <w:qFormat/>
    <w:rsid w:val="000034B8"/>
    <w:pPr>
      <w:spacing w:line="240" w:lineRule="auto"/>
    </w:pPr>
    <w:rPr>
      <w:rFonts w:ascii="Arial" w:hAnsi="Arial" w:cs="Arial"/>
      <w:b/>
      <w:color w:val="FFFFFF" w:themeColor="background1"/>
      <w:sz w:val="48"/>
    </w:rPr>
  </w:style>
  <w:style w:type="paragraph" w:customStyle="1" w:styleId="MediumHeader">
    <w:name w:val="Medium Header"/>
    <w:basedOn w:val="Normal"/>
    <w:qFormat/>
    <w:rsid w:val="000034B8"/>
    <w:pPr>
      <w:spacing w:line="240" w:lineRule="auto"/>
    </w:pPr>
    <w:rPr>
      <w:rFonts w:ascii="Arial" w:hAnsi="Arial" w:cs="Arial"/>
      <w:b/>
      <w:color w:val="0098D7" w:themeColor="accent4"/>
      <w:sz w:val="48"/>
    </w:rPr>
  </w:style>
  <w:style w:type="paragraph" w:customStyle="1" w:styleId="BodyCopy-White">
    <w:name w:val="Body Copy -White"/>
    <w:basedOn w:val="Normal"/>
    <w:qFormat/>
    <w:rsid w:val="000034B8"/>
    <w:rPr>
      <w:color w:val="FFFFFF" w:themeColor="background1"/>
    </w:rPr>
  </w:style>
  <w:style w:type="paragraph" w:customStyle="1" w:styleId="BodyCopy-Smallest">
    <w:name w:val="Body Copy - Smallest"/>
    <w:basedOn w:val="Normal"/>
    <w:qFormat/>
    <w:rsid w:val="000034B8"/>
    <w:rPr>
      <w:sz w:val="20"/>
    </w:rPr>
  </w:style>
  <w:style w:type="paragraph" w:customStyle="1" w:styleId="1ColumnBullet">
    <w:name w:val="1 Column Bullet"/>
    <w:basedOn w:val="Normal"/>
    <w:qFormat/>
    <w:rsid w:val="000034B8"/>
    <w:pPr>
      <w:numPr>
        <w:numId w:val="7"/>
      </w:numPr>
      <w:contextualSpacing/>
    </w:pPr>
  </w:style>
  <w:style w:type="paragraph" w:styleId="Quote">
    <w:name w:val="Quote"/>
    <w:basedOn w:val="Normal"/>
    <w:next w:val="Normal"/>
    <w:link w:val="QuoteChar"/>
    <w:uiPriority w:val="29"/>
    <w:qFormat/>
    <w:rsid w:val="000034B8"/>
    <w:pPr>
      <w:ind w:left="1296" w:right="1296"/>
      <w:jc w:val="center"/>
    </w:pPr>
    <w:rPr>
      <w:i/>
      <w:color w:val="002155" w:themeColor="accent1" w:themeShade="BF"/>
      <w:sz w:val="28"/>
    </w:rPr>
  </w:style>
  <w:style w:type="character" w:customStyle="1" w:styleId="QuoteChar">
    <w:name w:val="Quote Char"/>
    <w:basedOn w:val="DefaultParagraphFont"/>
    <w:link w:val="Quote"/>
    <w:uiPriority w:val="29"/>
    <w:rsid w:val="000034B8"/>
    <w:rPr>
      <w:rFonts w:ascii="Trebuchet MS" w:hAnsi="Trebuchet MS"/>
      <w:i/>
      <w:color w:val="002155" w:themeColor="accent1" w:themeShade="BF"/>
      <w:sz w:val="28"/>
    </w:rPr>
  </w:style>
  <w:style w:type="paragraph" w:styleId="Header">
    <w:name w:val="header"/>
    <w:basedOn w:val="Normal"/>
    <w:link w:val="HeaderChar"/>
    <w:uiPriority w:val="99"/>
    <w:unhideWhenUsed/>
    <w:rsid w:val="0053328C"/>
    <w:pPr>
      <w:tabs>
        <w:tab w:val="center" w:pos="4680"/>
        <w:tab w:val="right" w:pos="9360"/>
      </w:tabs>
      <w:spacing w:before="0" w:line="240" w:lineRule="auto"/>
    </w:pPr>
  </w:style>
  <w:style w:type="character" w:customStyle="1" w:styleId="HeaderChar">
    <w:name w:val="Header Char"/>
    <w:basedOn w:val="DefaultParagraphFont"/>
    <w:link w:val="Header"/>
    <w:uiPriority w:val="99"/>
    <w:rsid w:val="0053328C"/>
    <w:rPr>
      <w:rFonts w:ascii="Trebuchet MS" w:hAnsi="Trebuchet MS"/>
      <w:color w:val="707274" w:themeColor="accent5" w:themeShade="BF"/>
      <w:sz w:val="18"/>
    </w:rPr>
  </w:style>
  <w:style w:type="paragraph" w:styleId="Footer">
    <w:name w:val="footer"/>
    <w:basedOn w:val="Normal"/>
    <w:link w:val="FooterChar"/>
    <w:uiPriority w:val="99"/>
    <w:unhideWhenUsed/>
    <w:rsid w:val="0053328C"/>
    <w:pPr>
      <w:tabs>
        <w:tab w:val="center" w:pos="4680"/>
        <w:tab w:val="right" w:pos="9360"/>
      </w:tabs>
      <w:spacing w:before="0" w:line="240" w:lineRule="auto"/>
    </w:pPr>
  </w:style>
  <w:style w:type="character" w:customStyle="1" w:styleId="FooterChar">
    <w:name w:val="Footer Char"/>
    <w:basedOn w:val="DefaultParagraphFont"/>
    <w:link w:val="Footer"/>
    <w:uiPriority w:val="99"/>
    <w:rsid w:val="0053328C"/>
    <w:rPr>
      <w:rFonts w:ascii="Trebuchet MS" w:hAnsi="Trebuchet MS"/>
      <w:color w:val="707274" w:themeColor="accent5" w:themeShade="BF"/>
      <w:sz w:val="18"/>
    </w:rPr>
  </w:style>
  <w:style w:type="table" w:styleId="TableGrid">
    <w:name w:val="Table Grid"/>
    <w:basedOn w:val="TableNormal"/>
    <w:uiPriority w:val="39"/>
    <w:rsid w:val="00A4765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C3E7C"/>
    <w:rPr>
      <w:color w:val="505759" w:themeColor="hyperlink"/>
      <w:u w:val="single"/>
    </w:rPr>
  </w:style>
  <w:style w:type="character" w:styleId="Mention">
    <w:name w:val="Mention"/>
    <w:basedOn w:val="DefaultParagraphFont"/>
    <w:uiPriority w:val="99"/>
    <w:semiHidden/>
    <w:unhideWhenUsed/>
    <w:rsid w:val="002C3E7C"/>
    <w:rPr>
      <w:color w:val="2B579A"/>
      <w:shd w:val="clear" w:color="auto" w:fill="E6E6E6"/>
    </w:rPr>
  </w:style>
  <w:style w:type="paragraph" w:styleId="BalloonText">
    <w:name w:val="Balloon Text"/>
    <w:basedOn w:val="Normal"/>
    <w:link w:val="BalloonTextChar"/>
    <w:uiPriority w:val="99"/>
    <w:semiHidden/>
    <w:unhideWhenUsed/>
    <w:rsid w:val="00A15992"/>
    <w:pPr>
      <w:spacing w:before="0"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A15992"/>
    <w:rPr>
      <w:rFonts w:ascii="Segoe UI" w:hAnsi="Segoe UI" w:cs="Segoe UI"/>
      <w:color w:val="707274" w:themeColor="accent5" w:themeShade="BF"/>
      <w:sz w:val="18"/>
      <w:szCs w:val="18"/>
    </w:rPr>
  </w:style>
  <w:style w:type="character" w:styleId="UnresolvedMention">
    <w:name w:val="Unresolved Mention"/>
    <w:basedOn w:val="DefaultParagraphFont"/>
    <w:uiPriority w:val="99"/>
    <w:semiHidden/>
    <w:unhideWhenUsed/>
    <w:rsid w:val="00DD5ECD"/>
    <w:rPr>
      <w:color w:val="605E5C"/>
      <w:shd w:val="clear" w:color="auto" w:fill="E1DFDD"/>
    </w:rPr>
  </w:style>
  <w:style w:type="paragraph" w:styleId="ListParagraph">
    <w:name w:val="List Paragraph"/>
    <w:basedOn w:val="Normal"/>
    <w:uiPriority w:val="34"/>
    <w:qFormat/>
    <w:rsid w:val="6499B83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5707641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ce.childrenscolorado.org/rss-ethics-2025/series/pediatric-ethics-grand-rounds-2025" TargetMode="Externa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yperlink" Target="https://ucdenver.zoom.us/j/98261429975"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CHCO">
  <a:themeElements>
    <a:clrScheme name="CHCO 1">
      <a:dk1>
        <a:srgbClr val="003A70"/>
      </a:dk1>
      <a:lt1>
        <a:sysClr val="window" lastClr="FFFFFF"/>
      </a:lt1>
      <a:dk2>
        <a:srgbClr val="0069B3"/>
      </a:dk2>
      <a:lt2>
        <a:srgbClr val="D9D9D6"/>
      </a:lt2>
      <a:accent1>
        <a:srgbClr val="002D72"/>
      </a:accent1>
      <a:accent2>
        <a:srgbClr val="FFE04F"/>
      </a:accent2>
      <a:accent3>
        <a:srgbClr val="F0A900"/>
      </a:accent3>
      <a:accent4>
        <a:srgbClr val="0098D7"/>
      </a:accent4>
      <a:accent5>
        <a:srgbClr val="97999B"/>
      </a:accent5>
      <a:accent6>
        <a:srgbClr val="00A9E0"/>
      </a:accent6>
      <a:hlink>
        <a:srgbClr val="505759"/>
      </a:hlink>
      <a:folHlink>
        <a:srgbClr val="0069B3"/>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FF7FA507516B947983F49DED2521533" ma:contentTypeVersion="11" ma:contentTypeDescription="Create a new document." ma:contentTypeScope="" ma:versionID="a67f696f958569f6b4ab96e5211e92a5">
  <xsd:schema xmlns:xsd="http://www.w3.org/2001/XMLSchema" xmlns:xs="http://www.w3.org/2001/XMLSchema" xmlns:p="http://schemas.microsoft.com/office/2006/metadata/properties" xmlns:ns2="cec4f0b2-c523-4e40-b334-39f8b2a09423" xmlns:ns3="c28351c9-4d01-448d-8384-c99e8ff3d977" targetNamespace="http://schemas.microsoft.com/office/2006/metadata/properties" ma:root="true" ma:fieldsID="a0fed878bd4e286daf83f70102a6272d" ns2:_="" ns3:_="">
    <xsd:import namespace="cec4f0b2-c523-4e40-b334-39f8b2a09423"/>
    <xsd:import namespace="c28351c9-4d01-448d-8384-c99e8ff3d977"/>
    <xsd:element name="properties">
      <xsd:complexType>
        <xsd:sequence>
          <xsd:element name="documentManagement">
            <xsd:complexType>
              <xsd:all>
                <xsd:element ref="ns2:lcf76f155ced4ddcb4097134ff3c332f" minOccurs="0"/>
                <xsd:element ref="ns3:TaxCatchAll" minOccurs="0"/>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ec4f0b2-c523-4e40-b334-39f8b2a09423"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Image Tags" ma:readOnly="false" ma:fieldId="{5cf76f15-5ced-4ddc-b409-7134ff3c332f}" ma:taxonomyMulti="true" ma:sspId="8f1d83a6-dbe1-4c18-98c1-d1307b741ca9" ma:termSetId="09814cd3-568e-fe90-9814-8d621ff8fb84" ma:anchorId="fba54fb3-c3e1-fe81-a776-ca4b69148c4d" ma:open="tru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28351c9-4d01-448d-8384-c99e8ff3d977"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a4ea31b7-116f-45e0-83f7-06ad7256bddc}" ma:internalName="TaxCatchAll" ma:showField="CatchAllData" ma:web="c28351c9-4d01-448d-8384-c99e8ff3d97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cec4f0b2-c523-4e40-b334-39f8b2a09423">
      <Terms xmlns="http://schemas.microsoft.com/office/infopath/2007/PartnerControls"/>
    </lcf76f155ced4ddcb4097134ff3c332f>
    <TaxCatchAll xmlns="c28351c9-4d01-448d-8384-c99e8ff3d977" xsi:nil="true"/>
  </documentManagement>
</p:properties>
</file>

<file path=customXml/itemProps1.xml><?xml version="1.0" encoding="utf-8"?>
<ds:datastoreItem xmlns:ds="http://schemas.openxmlformats.org/officeDocument/2006/customXml" ds:itemID="{2599EBF2-1B83-4859-89B4-44D7039B9702}">
  <ds:schemaRefs>
    <ds:schemaRef ds:uri="http://schemas.microsoft.com/sharepoint/v3/contenttype/forms"/>
  </ds:schemaRefs>
</ds:datastoreItem>
</file>

<file path=customXml/itemProps2.xml><?xml version="1.0" encoding="utf-8"?>
<ds:datastoreItem xmlns:ds="http://schemas.openxmlformats.org/officeDocument/2006/customXml" ds:itemID="{D172CC20-19EF-43E2-9AD1-385EDCBE6F0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ec4f0b2-c523-4e40-b334-39f8b2a09423"/>
    <ds:schemaRef ds:uri="c28351c9-4d01-448d-8384-c99e8ff3d9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B4CE9E9-CBE6-4219-9782-E0AE25B0C46C}">
  <ds:schemaRefs>
    <ds:schemaRef ds:uri="http://schemas.microsoft.com/office/2006/metadata/properties"/>
    <ds:schemaRef ds:uri="http://schemas.microsoft.com/office/infopath/2007/PartnerControls"/>
    <ds:schemaRef ds:uri="cec4f0b2-c523-4e40-b334-39f8b2a09423"/>
    <ds:schemaRef ds:uri="c28351c9-4d01-448d-8384-c99e8ff3d977"/>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441</Words>
  <Characters>2517</Characters>
  <Application>Microsoft Office Word</Application>
  <DocSecurity>0</DocSecurity>
  <Lines>20</Lines>
  <Paragraphs>5</Paragraphs>
  <ScaleCrop>false</ScaleCrop>
  <Company/>
  <LinksUpToDate>false</LinksUpToDate>
  <CharactersWithSpaces>2953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Chan, Alison</dc:creator>
  <cp:keywords/>
  <dc:description/>
  <cp:lastModifiedBy>Ayon, Shaun</cp:lastModifiedBy>
  <cp:revision>2</cp:revision>
  <cp:lastPrinted>2019-01-24T21:45:00Z</cp:lastPrinted>
  <dcterms:created xsi:type="dcterms:W3CDTF">2025-12-11T16:02:00Z</dcterms:created>
  <dcterms:modified xsi:type="dcterms:W3CDTF">2025-12-11T16:02:00Z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0x0101004FF7FA507516B947983F49DED2521533</vt:lpwstr>
  </property>
</Properties>
</file>